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AB" w:rsidRDefault="009F1EA6" w:rsidP="00073D84">
      <w:pPr>
        <w:spacing w:after="0" w:line="240" w:lineRule="auto"/>
        <w:ind w:firstLine="567"/>
      </w:pPr>
      <w:bookmarkStart w:id="0" w:name="_GoBack"/>
      <w:bookmarkEnd w:id="0"/>
      <w:r w:rsidRPr="009F1EA6">
        <w:rPr>
          <w:noProof/>
        </w:rPr>
        <w:drawing>
          <wp:inline distT="0" distB="0" distL="0" distR="0">
            <wp:extent cx="1517650" cy="887063"/>
            <wp:effectExtent l="19050" t="0" r="6350" b="0"/>
            <wp:docPr id="1" name="Εικόνα 1" descr="C:\Users\Uoa\Documents\Τα έγγραφά μου\Φακελοι Εγγραφων\ΤΕΦΑΑ-ΕΠΟΠΤΗΣ-ΕΝΤΥΠΑ_Πρακτικά - Τομέα Υγρού Στίβου\bw-centered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a\Documents\Τα έγγραφά μου\Φακελοι Εγγραφων\ΤΕΦΑΑ-ΕΠΟΠΤΗΣ-ΕΝΤΥΠΑ_Πρακτικά - Τομέα Υγρού Στίβου\bw-centered-greek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890" cy="88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EA6" w:rsidRPr="00073D84" w:rsidRDefault="009F1EA6" w:rsidP="00073D84">
      <w:pPr>
        <w:spacing w:after="0" w:line="240" w:lineRule="auto"/>
        <w:rPr>
          <w:rFonts w:ascii="Katsoulidis" w:hAnsi="Katsoulidis"/>
          <w:sz w:val="16"/>
        </w:rPr>
      </w:pPr>
      <w:r w:rsidRPr="00073D84">
        <w:rPr>
          <w:rFonts w:ascii="Katsoulidis" w:hAnsi="Katsoulidis"/>
          <w:sz w:val="16"/>
        </w:rPr>
        <w:t>Σχολή Επιστήμης Φυσικής Αγωγής &amp; Αθλητισμού</w:t>
      </w:r>
    </w:p>
    <w:p w:rsidR="009F1EA6" w:rsidRPr="00073D84" w:rsidRDefault="009F1EA6" w:rsidP="00073D84">
      <w:pPr>
        <w:spacing w:after="0" w:line="240" w:lineRule="auto"/>
        <w:ind w:left="720"/>
        <w:rPr>
          <w:rFonts w:ascii="Katsoulidis" w:hAnsi="Katsoulidis"/>
          <w:sz w:val="16"/>
        </w:rPr>
      </w:pPr>
      <w:r w:rsidRPr="00073D84">
        <w:rPr>
          <w:rFonts w:ascii="Katsoulidis" w:hAnsi="Katsoulidis"/>
          <w:sz w:val="16"/>
        </w:rPr>
        <w:t xml:space="preserve">       Τομέας Υγρού Στίβου</w:t>
      </w:r>
    </w:p>
    <w:p w:rsidR="009F1EA6" w:rsidRPr="009F1EA6" w:rsidRDefault="008C3D13">
      <w:pPr>
        <w:rPr>
          <w:rFonts w:ascii="Katsoulidis" w:hAnsi="Katsoulidis"/>
        </w:rPr>
      </w:pP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 w:rsidR="00224981">
        <w:rPr>
          <w:rFonts w:ascii="Katsoulidis" w:hAnsi="Katsoulidis"/>
          <w:lang w:val="en-US"/>
        </w:rPr>
        <w:t>4</w:t>
      </w:r>
      <w:r w:rsidR="00BD4D41">
        <w:rPr>
          <w:rFonts w:ascii="Katsoulidis" w:hAnsi="Katsoulidis"/>
        </w:rPr>
        <w:t>/</w:t>
      </w:r>
      <w:r w:rsidR="008C5921" w:rsidRPr="008C5921">
        <w:rPr>
          <w:rFonts w:ascii="Katsoulidis" w:hAnsi="Katsoulidis"/>
        </w:rPr>
        <w:t>9</w:t>
      </w:r>
      <w:r w:rsidR="009F1EA6" w:rsidRPr="009F1EA6">
        <w:rPr>
          <w:rFonts w:ascii="Katsoulidis" w:hAnsi="Katsoulidis"/>
        </w:rPr>
        <w:t>/2018</w:t>
      </w:r>
    </w:p>
    <w:p w:rsidR="00073D84" w:rsidRPr="00332A57" w:rsidRDefault="008C5921" w:rsidP="00332A57">
      <w:pPr>
        <w:jc w:val="center"/>
        <w:rPr>
          <w:rFonts w:ascii="Katsoulidis" w:hAnsi="Katsoulidis"/>
          <w:b/>
          <w:sz w:val="32"/>
        </w:rPr>
      </w:pPr>
      <w:r w:rsidRPr="008C5921">
        <w:rPr>
          <w:rFonts w:ascii="Katsoulidis" w:hAnsi="Katsoulidis"/>
          <w:b/>
          <w:color w:val="FF0000"/>
          <w:sz w:val="32"/>
        </w:rPr>
        <w:t xml:space="preserve"> </w:t>
      </w:r>
      <w:r w:rsidR="009F1EA6" w:rsidRPr="002D4E67">
        <w:rPr>
          <w:rFonts w:ascii="Katsoulidis" w:hAnsi="Katsoulidis"/>
          <w:b/>
          <w:sz w:val="32"/>
        </w:rPr>
        <w:t>ΑΝΑΚΟΙΝΩΣΗ</w:t>
      </w:r>
    </w:p>
    <w:p w:rsidR="0008224C" w:rsidRDefault="008C5921" w:rsidP="003D3FB8">
      <w:pPr>
        <w:spacing w:after="0"/>
        <w:rPr>
          <w:rFonts w:ascii="Katsoulidis" w:hAnsi="Katsoulidis"/>
          <w:sz w:val="24"/>
        </w:rPr>
      </w:pPr>
      <w:r w:rsidRPr="008C5921">
        <w:rPr>
          <w:rFonts w:ascii="Katsoulidis" w:hAnsi="Katsoulidis"/>
          <w:sz w:val="24"/>
        </w:rPr>
        <w:t xml:space="preserve"> </w:t>
      </w:r>
      <w:r>
        <w:rPr>
          <w:rFonts w:ascii="Katsoulidis" w:hAnsi="Katsoulidis"/>
          <w:sz w:val="24"/>
        </w:rPr>
        <w:t xml:space="preserve">Οι φοιτητές/τριες που επιθυμούν να παρακολουθήσουν </w:t>
      </w:r>
      <w:r w:rsidR="008F7601">
        <w:rPr>
          <w:rFonts w:ascii="Katsoulidis" w:hAnsi="Katsoulidis"/>
          <w:sz w:val="24"/>
        </w:rPr>
        <w:t xml:space="preserve">κάποια από </w:t>
      </w:r>
      <w:r>
        <w:rPr>
          <w:rFonts w:ascii="Katsoulidis" w:hAnsi="Katsoulidis"/>
          <w:sz w:val="24"/>
        </w:rPr>
        <w:t>τις ειδικότητες του τομέα Υγρού Στίβου θα πρέπει να το δηλώ</w:t>
      </w:r>
      <w:r w:rsidR="008F7601">
        <w:rPr>
          <w:rFonts w:ascii="Katsoulidis" w:hAnsi="Katsoulidis"/>
          <w:sz w:val="24"/>
        </w:rPr>
        <w:t>σουν με αποστολή ηλεκτρονικού μηνύματος</w:t>
      </w:r>
      <w:r w:rsidR="008F7601" w:rsidRPr="008F7601">
        <w:rPr>
          <w:rFonts w:ascii="Katsoulidis" w:hAnsi="Katsoulidis"/>
          <w:sz w:val="24"/>
        </w:rPr>
        <w:t xml:space="preserve"> </w:t>
      </w:r>
      <w:r w:rsidR="008F7601">
        <w:rPr>
          <w:rFonts w:ascii="Katsoulidis" w:hAnsi="Katsoulidis"/>
          <w:sz w:val="24"/>
        </w:rPr>
        <w:t xml:space="preserve">στους συντονιστές των ειδικοτήτων </w:t>
      </w:r>
      <w:r w:rsidR="0008224C">
        <w:rPr>
          <w:rFonts w:ascii="Katsoulidis" w:hAnsi="Katsoulidis"/>
          <w:sz w:val="24"/>
        </w:rPr>
        <w:t xml:space="preserve">που εμφανίζονται στον Πίνακα που ακολουθεί, </w:t>
      </w:r>
      <w:r w:rsidR="008F7601">
        <w:rPr>
          <w:rFonts w:ascii="Katsoulidis" w:hAnsi="Katsoulidis"/>
          <w:sz w:val="24"/>
        </w:rPr>
        <w:t xml:space="preserve">μέχρι την Παρασκευή </w:t>
      </w:r>
      <w:r w:rsidR="008F7601" w:rsidRPr="0008224C">
        <w:rPr>
          <w:rFonts w:ascii="Katsoulidis" w:hAnsi="Katsoulidis"/>
          <w:color w:val="FF0000"/>
          <w:sz w:val="24"/>
          <w:highlight w:val="yellow"/>
        </w:rPr>
        <w:t>21/9/2018.</w:t>
      </w:r>
    </w:p>
    <w:p w:rsidR="0008224C" w:rsidRPr="0008224C" w:rsidRDefault="0008224C" w:rsidP="003D3FB8">
      <w:pPr>
        <w:spacing w:after="0"/>
        <w:rPr>
          <w:rFonts w:ascii="Katsoulidis" w:hAnsi="Katsoulidis"/>
          <w:sz w:val="24"/>
        </w:rPr>
      </w:pPr>
    </w:p>
    <w:tbl>
      <w:tblPr>
        <w:tblStyle w:val="a5"/>
        <w:tblW w:w="8330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835"/>
      </w:tblGrid>
      <w:tr w:rsidR="0008224C" w:rsidRPr="004973E1" w:rsidTr="00F65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8224C" w:rsidRPr="004973E1" w:rsidRDefault="0008224C" w:rsidP="00F656FD">
            <w:pPr>
              <w:spacing w:before="60" w:after="60"/>
              <w:jc w:val="center"/>
              <w:rPr>
                <w:rFonts w:ascii="Katsoulidis" w:hAnsi="Katsoulidis"/>
                <w:b w:val="0"/>
                <w:color w:val="auto"/>
                <w:sz w:val="24"/>
              </w:rPr>
            </w:pPr>
            <w:r>
              <w:rPr>
                <w:rFonts w:ascii="Katsoulidis" w:hAnsi="Katsoulidis"/>
                <w:b w:val="0"/>
                <w:color w:val="auto"/>
                <w:sz w:val="24"/>
              </w:rPr>
              <w:t>Ειδικότητα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224C" w:rsidRPr="004973E1" w:rsidRDefault="0008224C" w:rsidP="00F656F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b w:val="0"/>
                <w:color w:val="auto"/>
                <w:sz w:val="24"/>
              </w:rPr>
            </w:pPr>
            <w:r>
              <w:rPr>
                <w:rFonts w:ascii="Katsoulidis" w:hAnsi="Katsoulidis"/>
                <w:b w:val="0"/>
                <w:color w:val="auto"/>
                <w:sz w:val="24"/>
              </w:rPr>
              <w:t>Συντονιστής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8224C" w:rsidRPr="004973E1" w:rsidRDefault="0008224C" w:rsidP="00F656F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b w:val="0"/>
                <w:color w:val="auto"/>
                <w:sz w:val="24"/>
              </w:rPr>
            </w:pPr>
            <w:r w:rsidRPr="004973E1">
              <w:rPr>
                <w:rFonts w:ascii="Katsoulidis" w:hAnsi="Katsoulidis"/>
                <w:b w:val="0"/>
                <w:color w:val="auto"/>
                <w:sz w:val="24"/>
                <w:lang w:val="en-US"/>
              </w:rPr>
              <w:t>e</w:t>
            </w:r>
            <w:r w:rsidRPr="00073D84">
              <w:rPr>
                <w:rFonts w:ascii="Katsoulidis" w:hAnsi="Katsoulidis"/>
                <w:b w:val="0"/>
                <w:color w:val="auto"/>
                <w:sz w:val="24"/>
              </w:rPr>
              <w:t>-</w:t>
            </w:r>
            <w:r w:rsidRPr="004973E1">
              <w:rPr>
                <w:rFonts w:ascii="Katsoulidis" w:hAnsi="Katsoulidis"/>
                <w:b w:val="0"/>
                <w:color w:val="auto"/>
                <w:sz w:val="24"/>
                <w:lang w:val="en-US"/>
              </w:rPr>
              <w:t>mail</w:t>
            </w:r>
            <w:r w:rsidRPr="00073D84">
              <w:rPr>
                <w:rFonts w:ascii="Katsoulidis" w:hAnsi="Katsoulidis"/>
                <w:b w:val="0"/>
                <w:color w:val="auto"/>
                <w:sz w:val="24"/>
              </w:rPr>
              <w:t xml:space="preserve"> </w:t>
            </w:r>
            <w:r w:rsidRPr="004973E1">
              <w:rPr>
                <w:rFonts w:ascii="Katsoulidis" w:hAnsi="Katsoulidis"/>
                <w:b w:val="0"/>
                <w:color w:val="auto"/>
                <w:sz w:val="24"/>
              </w:rPr>
              <w:t>για επικοινωνία</w:t>
            </w:r>
          </w:p>
        </w:tc>
      </w:tr>
      <w:tr w:rsidR="0008224C" w:rsidRPr="004973E1" w:rsidTr="00F65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24C" w:rsidRPr="008C3D13" w:rsidRDefault="0008224C" w:rsidP="00F656FD">
            <w:pPr>
              <w:spacing w:before="60" w:after="60"/>
              <w:jc w:val="center"/>
              <w:rPr>
                <w:rFonts w:ascii="Katsoulidis" w:hAnsi="Katsoulidis"/>
                <w:sz w:val="24"/>
              </w:rPr>
            </w:pPr>
            <w:r>
              <w:rPr>
                <w:rFonts w:ascii="Katsoulidis" w:hAnsi="Katsoulidis"/>
                <w:sz w:val="24"/>
              </w:rPr>
              <w:t xml:space="preserve"> </w:t>
            </w:r>
            <w:r w:rsidRPr="00146611">
              <w:rPr>
                <w:rFonts w:ascii="Katsoulidis" w:hAnsi="Katsoulidis"/>
                <w:color w:val="FF0000"/>
                <w:sz w:val="24"/>
              </w:rPr>
              <w:t xml:space="preserve"> Κολύμβησ</w:t>
            </w:r>
            <w:r>
              <w:rPr>
                <w:rFonts w:ascii="Katsoulidis" w:hAnsi="Katsoulidis"/>
                <w:color w:val="FF0000"/>
                <w:sz w:val="24"/>
              </w:rPr>
              <w:t>η</w:t>
            </w:r>
            <w:r>
              <w:rPr>
                <w:rFonts w:ascii="Katsoulidis" w:hAnsi="Katsoulidis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24C" w:rsidRPr="00146611" w:rsidRDefault="0008224C" w:rsidP="00F656FD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b/>
              </w:rPr>
            </w:pPr>
            <w:r w:rsidRPr="00146611">
              <w:rPr>
                <w:rFonts w:ascii="Katsoulidis" w:hAnsi="Katsoulidis"/>
              </w:rPr>
              <w:t>Ανάργυρος Τουμπέκης</w:t>
            </w:r>
            <w:r>
              <w:rPr>
                <w:rFonts w:ascii="Katsoulidis" w:hAnsi="Katsoulidis"/>
              </w:rPr>
              <w:t>, Επίκουρος Καθηγητής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24C" w:rsidRPr="00146611" w:rsidRDefault="00903ED1" w:rsidP="00F656FD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b/>
                <w:lang w:val="en-US"/>
              </w:rPr>
            </w:pPr>
            <w:hyperlink r:id="rId8" w:history="1">
              <w:r w:rsidR="0008224C" w:rsidRPr="00CF4131">
                <w:rPr>
                  <w:rStyle w:val="-"/>
                  <w:rFonts w:ascii="Katsoulidis" w:hAnsi="Katsoulidis"/>
                  <w:lang w:val="en-US"/>
                </w:rPr>
                <w:t>atoubekis</w:t>
              </w:r>
              <w:r w:rsidR="0008224C" w:rsidRPr="00CF4131">
                <w:rPr>
                  <w:rStyle w:val="-"/>
                  <w:rFonts w:ascii="Katsoulidis" w:hAnsi="Katsoulidis"/>
                </w:rPr>
                <w:t>@</w:t>
              </w:r>
              <w:r w:rsidR="0008224C" w:rsidRPr="00CF4131">
                <w:rPr>
                  <w:rStyle w:val="-"/>
                  <w:rFonts w:ascii="Katsoulidis" w:hAnsi="Katsoulidis"/>
                  <w:lang w:val="en-US"/>
                </w:rPr>
                <w:t>phed</w:t>
              </w:r>
              <w:r w:rsidR="0008224C" w:rsidRPr="00CF4131">
                <w:rPr>
                  <w:rStyle w:val="-"/>
                  <w:rFonts w:ascii="Katsoulidis" w:hAnsi="Katsoulidis"/>
                </w:rPr>
                <w:t>.</w:t>
              </w:r>
              <w:r w:rsidR="0008224C" w:rsidRPr="00CF4131">
                <w:rPr>
                  <w:rStyle w:val="-"/>
                  <w:rFonts w:ascii="Katsoulidis" w:hAnsi="Katsoulidis"/>
                  <w:lang w:val="en-US"/>
                </w:rPr>
                <w:t>uoa.gr</w:t>
              </w:r>
            </w:hyperlink>
            <w:r w:rsidR="0008224C">
              <w:rPr>
                <w:rFonts w:ascii="Katsoulidis" w:hAnsi="Katsoulidis"/>
                <w:b/>
                <w:lang w:val="en-US"/>
              </w:rPr>
              <w:t xml:space="preserve"> </w:t>
            </w:r>
          </w:p>
        </w:tc>
      </w:tr>
      <w:tr w:rsidR="0008224C" w:rsidRPr="004973E1" w:rsidTr="00F65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24C" w:rsidRPr="00146611" w:rsidRDefault="0008224C" w:rsidP="00F656FD">
            <w:pPr>
              <w:spacing w:before="60" w:after="60"/>
              <w:jc w:val="center"/>
              <w:rPr>
                <w:rFonts w:ascii="Katsoulidis" w:hAnsi="Katsoulidis"/>
                <w:sz w:val="24"/>
              </w:rPr>
            </w:pPr>
            <w:r>
              <w:rPr>
                <w:rFonts w:ascii="Katsoulidis" w:hAnsi="Katsoulidis"/>
                <w:sz w:val="24"/>
              </w:rPr>
              <w:t xml:space="preserve"> </w:t>
            </w:r>
            <w:r w:rsidRPr="00146611">
              <w:rPr>
                <w:rFonts w:ascii="Katsoulidis" w:hAnsi="Katsoulidis"/>
                <w:color w:val="FF0000"/>
                <w:sz w:val="24"/>
              </w:rPr>
              <w:t xml:space="preserve"> Υδατοσφαίριση</w:t>
            </w:r>
          </w:p>
          <w:p w:rsidR="0008224C" w:rsidRPr="008C3D13" w:rsidRDefault="0008224C" w:rsidP="00F656FD">
            <w:pPr>
              <w:spacing w:before="60" w:after="60"/>
              <w:jc w:val="center"/>
              <w:rPr>
                <w:rFonts w:ascii="Katsoulidis" w:hAnsi="Katsoulidis"/>
                <w:sz w:val="24"/>
              </w:rPr>
            </w:pPr>
            <w:r>
              <w:rPr>
                <w:rFonts w:ascii="Katsoulidis" w:hAnsi="Katsoulidis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24C" w:rsidRPr="00B30BFE" w:rsidRDefault="0008224C" w:rsidP="00F656F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</w:rPr>
            </w:pPr>
            <w:r w:rsidRPr="00146611">
              <w:rPr>
                <w:rFonts w:ascii="Katsoulidis" w:hAnsi="Katsoulidis"/>
              </w:rPr>
              <w:t>Ανάργυρος Τουμπέκης</w:t>
            </w:r>
            <w:r>
              <w:rPr>
                <w:rFonts w:ascii="Katsoulidis" w:hAnsi="Katsoulidis"/>
              </w:rPr>
              <w:t xml:space="preserve">, Επίκουρος Καθηγητής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24C" w:rsidRPr="00146611" w:rsidRDefault="00903ED1" w:rsidP="00F656F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lang w:val="en-US"/>
              </w:rPr>
            </w:pPr>
            <w:hyperlink r:id="rId9" w:history="1">
              <w:r w:rsidR="0008224C" w:rsidRPr="00CF4131">
                <w:rPr>
                  <w:rStyle w:val="-"/>
                  <w:rFonts w:ascii="Katsoulidis" w:hAnsi="Katsoulidis"/>
                  <w:lang w:val="en-US"/>
                </w:rPr>
                <w:t>atoubekis</w:t>
              </w:r>
              <w:r w:rsidR="0008224C" w:rsidRPr="00CF4131">
                <w:rPr>
                  <w:rStyle w:val="-"/>
                  <w:rFonts w:ascii="Katsoulidis" w:hAnsi="Katsoulidis"/>
                </w:rPr>
                <w:t>@</w:t>
              </w:r>
              <w:r w:rsidR="0008224C" w:rsidRPr="00CF4131">
                <w:rPr>
                  <w:rStyle w:val="-"/>
                  <w:rFonts w:ascii="Katsoulidis" w:hAnsi="Katsoulidis"/>
                  <w:lang w:val="en-US"/>
                </w:rPr>
                <w:t>phed</w:t>
              </w:r>
              <w:r w:rsidR="0008224C" w:rsidRPr="00CF4131">
                <w:rPr>
                  <w:rStyle w:val="-"/>
                  <w:rFonts w:ascii="Katsoulidis" w:hAnsi="Katsoulidis"/>
                </w:rPr>
                <w:t>.</w:t>
              </w:r>
              <w:r w:rsidR="0008224C" w:rsidRPr="00CF4131">
                <w:rPr>
                  <w:rStyle w:val="-"/>
                  <w:rFonts w:ascii="Katsoulidis" w:hAnsi="Katsoulidis"/>
                  <w:lang w:val="en-US"/>
                </w:rPr>
                <w:t>uoa.gr</w:t>
              </w:r>
            </w:hyperlink>
            <w:r w:rsidR="0008224C">
              <w:t xml:space="preserve"> </w:t>
            </w:r>
          </w:p>
        </w:tc>
      </w:tr>
      <w:tr w:rsidR="0008224C" w:rsidRPr="004973E1" w:rsidTr="00F65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24C" w:rsidRDefault="0008224C" w:rsidP="00F656FD">
            <w:pPr>
              <w:spacing w:before="60" w:after="60"/>
              <w:jc w:val="center"/>
              <w:rPr>
                <w:rFonts w:ascii="Katsoulidis" w:hAnsi="Katsoulidis"/>
                <w:sz w:val="24"/>
              </w:rPr>
            </w:pPr>
            <w:r>
              <w:rPr>
                <w:rFonts w:ascii="Katsoulidis" w:hAnsi="Katsoulidis"/>
                <w:sz w:val="24"/>
              </w:rPr>
              <w:t xml:space="preserve">  </w:t>
            </w:r>
            <w:r>
              <w:rPr>
                <w:rFonts w:ascii="Katsoulidis" w:hAnsi="Katsoulidis"/>
                <w:color w:val="FF0000"/>
                <w:sz w:val="24"/>
              </w:rPr>
              <w:t xml:space="preserve"> Συγχρονισμένη </w:t>
            </w:r>
            <w:r w:rsidRPr="00146611">
              <w:rPr>
                <w:rFonts w:ascii="Katsoulidis" w:hAnsi="Katsoulidis"/>
                <w:color w:val="FF0000"/>
                <w:sz w:val="24"/>
              </w:rPr>
              <w:t>Κολύμβηση</w:t>
            </w:r>
            <w:r>
              <w:rPr>
                <w:rFonts w:ascii="Katsoulidis" w:hAnsi="Katsoulidis"/>
                <w:color w:val="FF0000"/>
                <w:sz w:val="24"/>
              </w:rPr>
              <w:t xml:space="preserve"> </w:t>
            </w:r>
            <w:r>
              <w:rPr>
                <w:rFonts w:ascii="Katsoulidis" w:hAnsi="Katsoulidis"/>
                <w:color w:val="auto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24C" w:rsidRDefault="0008224C" w:rsidP="00F656FD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r w:rsidRPr="004973E1">
              <w:rPr>
                <w:rFonts w:ascii="Katsoulidis" w:hAnsi="Katsoulidis"/>
                <w:color w:val="auto"/>
              </w:rPr>
              <w:t>Χρυσούλα Χαιροπούλου, Αναπληρώτρια Καθηγήτρια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24C" w:rsidRPr="00146611" w:rsidRDefault="00903ED1" w:rsidP="00F656FD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hyperlink r:id="rId10" w:history="1">
              <w:r w:rsidR="0008224C" w:rsidRPr="00CF4131">
                <w:rPr>
                  <w:rStyle w:val="-"/>
                  <w:rFonts w:ascii="Katsoulidis" w:hAnsi="Katsoulidis"/>
                  <w:lang w:val="en-US"/>
                </w:rPr>
                <w:t>cchairop</w:t>
              </w:r>
              <w:r w:rsidR="0008224C" w:rsidRPr="00CF4131">
                <w:rPr>
                  <w:rStyle w:val="-"/>
                  <w:rFonts w:ascii="Katsoulidis" w:hAnsi="Katsoulidis"/>
                </w:rPr>
                <w:t>@</w:t>
              </w:r>
              <w:r w:rsidR="0008224C" w:rsidRPr="00CF4131">
                <w:rPr>
                  <w:rStyle w:val="-"/>
                  <w:rFonts w:ascii="Katsoulidis" w:hAnsi="Katsoulidis"/>
                  <w:lang w:val="en-US"/>
                </w:rPr>
                <w:t>phed</w:t>
              </w:r>
              <w:r w:rsidR="0008224C" w:rsidRPr="00CF4131">
                <w:rPr>
                  <w:rStyle w:val="-"/>
                  <w:rFonts w:ascii="Katsoulidis" w:hAnsi="Katsoulidis"/>
                </w:rPr>
                <w:t>.</w:t>
              </w:r>
              <w:r w:rsidR="0008224C" w:rsidRPr="00CF4131">
                <w:rPr>
                  <w:rStyle w:val="-"/>
                  <w:rFonts w:ascii="Katsoulidis" w:hAnsi="Katsoulidis"/>
                  <w:lang w:val="en-US"/>
                </w:rPr>
                <w:t>uoa</w:t>
              </w:r>
              <w:r w:rsidR="0008224C" w:rsidRPr="00CF4131">
                <w:rPr>
                  <w:rStyle w:val="-"/>
                  <w:rFonts w:ascii="Katsoulidis" w:hAnsi="Katsoulidis"/>
                </w:rPr>
                <w:t>.</w:t>
              </w:r>
              <w:r w:rsidR="0008224C" w:rsidRPr="00CF4131">
                <w:rPr>
                  <w:rStyle w:val="-"/>
                  <w:rFonts w:ascii="Katsoulidis" w:hAnsi="Katsoulidis"/>
                  <w:lang w:val="en-US"/>
                </w:rPr>
                <w:t>gr</w:t>
              </w:r>
            </w:hyperlink>
          </w:p>
        </w:tc>
      </w:tr>
      <w:tr w:rsidR="0008224C" w:rsidRPr="004973E1" w:rsidTr="00F65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</w:tcBorders>
            <w:vAlign w:val="center"/>
          </w:tcPr>
          <w:p w:rsidR="0008224C" w:rsidRDefault="0008224C" w:rsidP="00F656FD">
            <w:pPr>
              <w:spacing w:before="60" w:after="60"/>
              <w:jc w:val="center"/>
              <w:rPr>
                <w:rFonts w:ascii="Katsoulidis" w:hAnsi="Katsoulidis"/>
                <w:color w:val="FF0000"/>
                <w:sz w:val="24"/>
              </w:rPr>
            </w:pPr>
            <w:r>
              <w:rPr>
                <w:rFonts w:ascii="Katsoulidis" w:hAnsi="Katsoulidis"/>
                <w:color w:val="auto"/>
                <w:sz w:val="24"/>
              </w:rPr>
              <w:t xml:space="preserve"> </w:t>
            </w:r>
            <w:r w:rsidRPr="00146611">
              <w:rPr>
                <w:rFonts w:ascii="Katsoulidis" w:hAnsi="Katsoulidis"/>
                <w:color w:val="FF0000"/>
                <w:sz w:val="24"/>
              </w:rPr>
              <w:t xml:space="preserve"> Θαλάσσιο Σκί</w:t>
            </w:r>
          </w:p>
          <w:p w:rsidR="0008224C" w:rsidRPr="00146611" w:rsidRDefault="0008224C" w:rsidP="00F656FD">
            <w:pPr>
              <w:spacing w:before="60" w:after="60"/>
              <w:jc w:val="center"/>
              <w:rPr>
                <w:rFonts w:ascii="Katsoulidis" w:hAnsi="Katsoulidis"/>
                <w:color w:val="auto"/>
                <w:sz w:val="24"/>
              </w:rPr>
            </w:pPr>
            <w:r>
              <w:rPr>
                <w:rFonts w:ascii="Katsoulidis" w:hAnsi="Katsoulidis"/>
                <w:color w:val="auto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8224C" w:rsidRPr="004973E1" w:rsidRDefault="0008224C" w:rsidP="00F656F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r w:rsidRPr="004973E1">
              <w:rPr>
                <w:rFonts w:ascii="Katsoulidis" w:hAnsi="Katsoulidis"/>
                <w:color w:val="auto"/>
              </w:rPr>
              <w:t>Γεώργιος Αραχωβίτης, μέλος ΕΕΠ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8224C" w:rsidRPr="00646722" w:rsidRDefault="00903ED1" w:rsidP="00F656F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hyperlink r:id="rId11" w:history="1">
              <w:r w:rsidR="0008224C" w:rsidRPr="00CF4131">
                <w:rPr>
                  <w:rStyle w:val="-"/>
                  <w:rFonts w:ascii="Katsoulidis" w:hAnsi="Katsoulidis"/>
                  <w:lang w:val="en-US"/>
                </w:rPr>
                <w:t>garacho</w:t>
              </w:r>
              <w:r w:rsidR="0008224C" w:rsidRPr="00CF4131">
                <w:rPr>
                  <w:rStyle w:val="-"/>
                  <w:rFonts w:ascii="Katsoulidis" w:hAnsi="Katsoulidis"/>
                </w:rPr>
                <w:t>@</w:t>
              </w:r>
              <w:r w:rsidR="0008224C" w:rsidRPr="00CF4131">
                <w:rPr>
                  <w:rStyle w:val="-"/>
                  <w:rFonts w:ascii="Katsoulidis" w:hAnsi="Katsoulidis"/>
                  <w:lang w:val="en-US"/>
                </w:rPr>
                <w:t>phed</w:t>
              </w:r>
              <w:r w:rsidR="0008224C" w:rsidRPr="00CF4131">
                <w:rPr>
                  <w:rStyle w:val="-"/>
                  <w:rFonts w:ascii="Katsoulidis" w:hAnsi="Katsoulidis"/>
                </w:rPr>
                <w:t>.</w:t>
              </w:r>
              <w:r w:rsidR="0008224C" w:rsidRPr="00CF4131">
                <w:rPr>
                  <w:rStyle w:val="-"/>
                  <w:rFonts w:ascii="Katsoulidis" w:hAnsi="Katsoulidis"/>
                  <w:lang w:val="en-US"/>
                </w:rPr>
                <w:t>uoa</w:t>
              </w:r>
              <w:r w:rsidR="0008224C" w:rsidRPr="00CF4131">
                <w:rPr>
                  <w:rStyle w:val="-"/>
                  <w:rFonts w:ascii="Katsoulidis" w:hAnsi="Katsoulidis"/>
                </w:rPr>
                <w:t>.</w:t>
              </w:r>
              <w:r w:rsidR="0008224C" w:rsidRPr="00CF4131">
                <w:rPr>
                  <w:rStyle w:val="-"/>
                  <w:rFonts w:ascii="Katsoulidis" w:hAnsi="Katsoulidis"/>
                  <w:lang w:val="en-US"/>
                </w:rPr>
                <w:t>gr</w:t>
              </w:r>
            </w:hyperlink>
            <w:r w:rsidR="0008224C">
              <w:rPr>
                <w:rFonts w:ascii="Katsoulidis" w:hAnsi="Katsoulidis"/>
                <w:color w:val="auto"/>
                <w:lang w:val="en-US"/>
              </w:rPr>
              <w:t xml:space="preserve"> </w:t>
            </w:r>
          </w:p>
        </w:tc>
      </w:tr>
    </w:tbl>
    <w:p w:rsidR="0008224C" w:rsidRPr="0008224C" w:rsidRDefault="0008224C" w:rsidP="003D3FB8">
      <w:pPr>
        <w:spacing w:after="0"/>
        <w:rPr>
          <w:rFonts w:ascii="Katsoulidis" w:hAnsi="Katsoulidis"/>
          <w:sz w:val="24"/>
        </w:rPr>
      </w:pPr>
    </w:p>
    <w:p w:rsidR="0008224C" w:rsidRDefault="00224981" w:rsidP="0008224C">
      <w:pPr>
        <w:spacing w:after="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 Στο μήνυμα θα</w:t>
      </w:r>
      <w:r w:rsidR="008F7601">
        <w:rPr>
          <w:rFonts w:ascii="Katsoulidis" w:hAnsi="Katsoulidis"/>
          <w:sz w:val="24"/>
        </w:rPr>
        <w:t xml:space="preserve"> αναφέρονται τα παρακάτω στοιχεία:</w:t>
      </w:r>
    </w:p>
    <w:p w:rsidR="00D738C1" w:rsidRPr="00D738C1" w:rsidRDefault="0008224C" w:rsidP="00D738C1">
      <w:pPr>
        <w:pStyle w:val="a6"/>
        <w:numPr>
          <w:ilvl w:val="0"/>
          <w:numId w:val="4"/>
        </w:numPr>
        <w:spacing w:after="0"/>
        <w:rPr>
          <w:rFonts w:ascii="Katsoulidis" w:hAnsi="Katsoulidis"/>
          <w:sz w:val="24"/>
        </w:rPr>
      </w:pPr>
      <w:r w:rsidRPr="00D738C1">
        <w:rPr>
          <w:rFonts w:ascii="Katsoulidis" w:hAnsi="Katsoulidis"/>
          <w:sz w:val="24"/>
        </w:rPr>
        <w:t>Ονοματεπώνυμο</w:t>
      </w:r>
    </w:p>
    <w:p w:rsidR="0008224C" w:rsidRPr="00D738C1" w:rsidRDefault="0008224C" w:rsidP="00D738C1">
      <w:pPr>
        <w:pStyle w:val="a6"/>
        <w:numPr>
          <w:ilvl w:val="0"/>
          <w:numId w:val="4"/>
        </w:numPr>
        <w:spacing w:after="0"/>
        <w:rPr>
          <w:rFonts w:ascii="Katsoulidis" w:hAnsi="Katsoulidis"/>
          <w:sz w:val="24"/>
        </w:rPr>
      </w:pPr>
      <w:r w:rsidRPr="00D738C1">
        <w:rPr>
          <w:rFonts w:ascii="Katsoulidis" w:hAnsi="Katsoulidis"/>
          <w:sz w:val="24"/>
        </w:rPr>
        <w:t>Αριθμός μητρώου</w:t>
      </w:r>
    </w:p>
    <w:p w:rsidR="0008224C" w:rsidRPr="00D738C1" w:rsidRDefault="0008224C" w:rsidP="00D738C1">
      <w:pPr>
        <w:pStyle w:val="a6"/>
        <w:numPr>
          <w:ilvl w:val="0"/>
          <w:numId w:val="4"/>
        </w:numPr>
        <w:spacing w:after="0" w:line="240" w:lineRule="auto"/>
        <w:rPr>
          <w:rFonts w:ascii="Katsoulidis" w:hAnsi="Katsoulidis"/>
          <w:sz w:val="24"/>
        </w:rPr>
      </w:pPr>
      <w:r w:rsidRPr="00D738C1">
        <w:rPr>
          <w:rFonts w:ascii="Katsoulidis" w:hAnsi="Katsoulidis"/>
          <w:sz w:val="24"/>
        </w:rPr>
        <w:t>Mail επικοινωνίας</w:t>
      </w:r>
    </w:p>
    <w:p w:rsidR="0008224C" w:rsidRPr="00D738C1" w:rsidRDefault="0008224C" w:rsidP="00D738C1">
      <w:pPr>
        <w:pStyle w:val="a6"/>
        <w:numPr>
          <w:ilvl w:val="0"/>
          <w:numId w:val="4"/>
        </w:numPr>
        <w:spacing w:after="0" w:line="240" w:lineRule="auto"/>
        <w:rPr>
          <w:rFonts w:ascii="Katsoulidis" w:hAnsi="Katsoulidis"/>
          <w:sz w:val="24"/>
        </w:rPr>
      </w:pPr>
      <w:r w:rsidRPr="00D738C1">
        <w:rPr>
          <w:rFonts w:ascii="Katsoulidis" w:hAnsi="Katsoulidis"/>
          <w:sz w:val="24"/>
        </w:rPr>
        <w:t>Κινητό τηλέφωνο</w:t>
      </w:r>
    </w:p>
    <w:p w:rsidR="0008224C" w:rsidRPr="00D738C1" w:rsidRDefault="0008224C" w:rsidP="00D738C1">
      <w:pPr>
        <w:pStyle w:val="a6"/>
        <w:numPr>
          <w:ilvl w:val="0"/>
          <w:numId w:val="4"/>
        </w:numPr>
        <w:spacing w:after="0" w:line="240" w:lineRule="auto"/>
        <w:rPr>
          <w:rFonts w:ascii="Katsoulidis" w:hAnsi="Katsoulidis"/>
          <w:sz w:val="24"/>
        </w:rPr>
      </w:pPr>
      <w:r w:rsidRPr="00D738C1">
        <w:rPr>
          <w:rFonts w:ascii="Katsoulidis" w:hAnsi="Katsoulidis"/>
          <w:sz w:val="24"/>
        </w:rPr>
        <w:t>Εάν έχουν παρακολουθήσει άλλη ειδικότητα</w:t>
      </w:r>
    </w:p>
    <w:p w:rsidR="00D738C1" w:rsidRDefault="00D738C1" w:rsidP="00D738C1">
      <w:pPr>
        <w:spacing w:after="0" w:line="240" w:lineRule="auto"/>
        <w:rPr>
          <w:rFonts w:ascii="Katsoulidis" w:hAnsi="Katsoulidis"/>
          <w:sz w:val="24"/>
        </w:rPr>
      </w:pPr>
    </w:p>
    <w:p w:rsidR="0008224C" w:rsidRPr="00D738C1" w:rsidRDefault="00D738C1" w:rsidP="00D738C1">
      <w:pPr>
        <w:spacing w:after="0" w:line="240" w:lineRule="auto"/>
        <w:rPr>
          <w:rFonts w:ascii="Katsoulidis" w:hAnsi="Katsoulidis"/>
          <w:b/>
          <w:color w:val="FF0000"/>
          <w:sz w:val="24"/>
        </w:rPr>
      </w:pPr>
      <w:r>
        <w:rPr>
          <w:rFonts w:ascii="Katsoulidis" w:hAnsi="Katsoulidis"/>
          <w:b/>
          <w:color w:val="FF0000"/>
          <w:sz w:val="24"/>
        </w:rPr>
        <w:t xml:space="preserve">Στο μήνυμα να </w:t>
      </w:r>
      <w:r w:rsidRPr="00D738C1">
        <w:rPr>
          <w:rFonts w:ascii="Katsoulidis" w:hAnsi="Katsoulidis"/>
          <w:b/>
          <w:color w:val="FF0000"/>
          <w:sz w:val="24"/>
        </w:rPr>
        <w:t xml:space="preserve">επισυνάπτεται </w:t>
      </w:r>
      <w:r w:rsidR="0008224C" w:rsidRPr="00D738C1">
        <w:rPr>
          <w:rFonts w:ascii="Katsoulidis" w:hAnsi="Katsoulidis"/>
          <w:b/>
          <w:color w:val="FF0000"/>
          <w:sz w:val="24"/>
        </w:rPr>
        <w:t>πρόσφατη αναλυτική βαθμολογία (από το η-τάξη ή από τη γραμματεία)</w:t>
      </w:r>
      <w:r w:rsidR="00224981">
        <w:rPr>
          <w:rFonts w:ascii="Katsoulidis" w:hAnsi="Katsoulidis"/>
          <w:b/>
          <w:color w:val="FF0000"/>
          <w:sz w:val="24"/>
        </w:rPr>
        <w:t>,</w:t>
      </w:r>
      <w:r>
        <w:rPr>
          <w:rFonts w:ascii="Katsoulidis" w:hAnsi="Katsoulidis"/>
          <w:b/>
          <w:color w:val="FF0000"/>
          <w:sz w:val="24"/>
        </w:rPr>
        <w:t xml:space="preserve"> ΥΠΟΧΡΕΩΤΙΚΑ</w:t>
      </w:r>
      <w:r w:rsidR="00224981">
        <w:rPr>
          <w:rFonts w:ascii="Katsoulidis" w:hAnsi="Katsoulidis"/>
          <w:b/>
          <w:color w:val="FF0000"/>
          <w:sz w:val="24"/>
        </w:rPr>
        <w:t>.</w:t>
      </w:r>
    </w:p>
    <w:p w:rsidR="0008224C" w:rsidRPr="00D738C1" w:rsidRDefault="0008224C" w:rsidP="0008224C">
      <w:pPr>
        <w:spacing w:after="0"/>
        <w:ind w:hanging="284"/>
        <w:rPr>
          <w:rFonts w:ascii="Katsoulidis" w:hAnsi="Katsoulidis"/>
          <w:b/>
          <w:sz w:val="24"/>
        </w:rPr>
      </w:pPr>
    </w:p>
    <w:p w:rsidR="00D738C1" w:rsidRPr="009060C4" w:rsidRDefault="00D738C1" w:rsidP="00D738C1">
      <w:pPr>
        <w:spacing w:after="0"/>
        <w:rPr>
          <w:rFonts w:ascii="Katsoulidis" w:hAnsi="Katsoulidis"/>
          <w:b/>
          <w:color w:val="FF0000"/>
          <w:sz w:val="24"/>
          <w:u w:val="single"/>
        </w:rPr>
      </w:pPr>
      <w:r w:rsidRPr="009060C4">
        <w:rPr>
          <w:rFonts w:ascii="Katsoulidis" w:hAnsi="Katsoulidis"/>
          <w:b/>
          <w:color w:val="FF0000"/>
          <w:sz w:val="24"/>
          <w:u w:val="single"/>
        </w:rPr>
        <w:t>ΠΡΟΣΟΧΗ</w:t>
      </w:r>
    </w:p>
    <w:p w:rsidR="00D738C1" w:rsidRDefault="00D738C1" w:rsidP="00D738C1">
      <w:pPr>
        <w:spacing w:after="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Για τα κριτήρια και τη διαδικασία επιλογής κάθε ειδικότητας θα ενημερωθείτε στους  συνδέσμους:</w:t>
      </w:r>
    </w:p>
    <w:p w:rsidR="0008224C" w:rsidRPr="0008224C" w:rsidRDefault="00903ED1" w:rsidP="0008224C">
      <w:pPr>
        <w:ind w:left="360"/>
      </w:pPr>
      <w:hyperlink r:id="rId12" w:history="1">
        <w:r w:rsidR="0008224C" w:rsidRPr="00F913A2">
          <w:rPr>
            <w:rStyle w:val="-"/>
            <w:lang w:val="en-US"/>
          </w:rPr>
          <w:t>http</w:t>
        </w:r>
        <w:r w:rsidR="0008224C" w:rsidRPr="0008224C">
          <w:rPr>
            <w:rStyle w:val="-"/>
          </w:rPr>
          <w:t>://</w:t>
        </w:r>
        <w:r w:rsidR="0008224C" w:rsidRPr="00F913A2">
          <w:rPr>
            <w:rStyle w:val="-"/>
            <w:lang w:val="en-US"/>
          </w:rPr>
          <w:t>www</w:t>
        </w:r>
        <w:r w:rsidR="0008224C" w:rsidRPr="0008224C">
          <w:rPr>
            <w:rStyle w:val="-"/>
          </w:rPr>
          <w:t>.</w:t>
        </w:r>
        <w:r w:rsidR="0008224C" w:rsidRPr="00F913A2">
          <w:rPr>
            <w:rStyle w:val="-"/>
            <w:lang w:val="en-US"/>
          </w:rPr>
          <w:t>phed</w:t>
        </w:r>
        <w:r w:rsidR="0008224C" w:rsidRPr="0008224C">
          <w:rPr>
            <w:rStyle w:val="-"/>
          </w:rPr>
          <w:t>.</w:t>
        </w:r>
        <w:r w:rsidR="0008224C" w:rsidRPr="00F913A2">
          <w:rPr>
            <w:rStyle w:val="-"/>
            <w:lang w:val="en-US"/>
          </w:rPr>
          <w:t>uoa</w:t>
        </w:r>
        <w:r w:rsidR="0008224C" w:rsidRPr="0008224C">
          <w:rPr>
            <w:rStyle w:val="-"/>
          </w:rPr>
          <w:t>.</w:t>
        </w:r>
        <w:r w:rsidR="0008224C" w:rsidRPr="00F913A2">
          <w:rPr>
            <w:rStyle w:val="-"/>
            <w:lang w:val="en-US"/>
          </w:rPr>
          <w:t>gr</w:t>
        </w:r>
        <w:r w:rsidR="0008224C" w:rsidRPr="0008224C">
          <w:rPr>
            <w:rStyle w:val="-"/>
          </w:rPr>
          <w:t>/</w:t>
        </w:r>
        <w:r w:rsidR="0008224C" w:rsidRPr="00F913A2">
          <w:rPr>
            <w:rStyle w:val="-"/>
            <w:lang w:val="en-US"/>
          </w:rPr>
          <w:t>proptyxiakes</w:t>
        </w:r>
        <w:r w:rsidR="0008224C" w:rsidRPr="0008224C">
          <w:rPr>
            <w:rStyle w:val="-"/>
          </w:rPr>
          <w:t>-</w:t>
        </w:r>
        <w:r w:rsidR="0008224C" w:rsidRPr="00F913A2">
          <w:rPr>
            <w:rStyle w:val="-"/>
            <w:lang w:val="en-US"/>
          </w:rPr>
          <w:t>spoydes</w:t>
        </w:r>
        <w:r w:rsidR="0008224C" w:rsidRPr="0008224C">
          <w:rPr>
            <w:rStyle w:val="-"/>
          </w:rPr>
          <w:t>/</w:t>
        </w:r>
        <w:r w:rsidR="0008224C" w:rsidRPr="00F913A2">
          <w:rPr>
            <w:rStyle w:val="-"/>
            <w:lang w:val="en-US"/>
          </w:rPr>
          <w:t>programma</w:t>
        </w:r>
        <w:r w:rsidR="0008224C" w:rsidRPr="0008224C">
          <w:rPr>
            <w:rStyle w:val="-"/>
          </w:rPr>
          <w:t>-</w:t>
        </w:r>
        <w:r w:rsidR="0008224C" w:rsidRPr="00F913A2">
          <w:rPr>
            <w:rStyle w:val="-"/>
            <w:lang w:val="en-US"/>
          </w:rPr>
          <w:t>spoydon</w:t>
        </w:r>
        <w:r w:rsidR="0008224C" w:rsidRPr="0008224C">
          <w:rPr>
            <w:rStyle w:val="-"/>
          </w:rPr>
          <w:t>/</w:t>
        </w:r>
        <w:r w:rsidR="0008224C" w:rsidRPr="00F913A2">
          <w:rPr>
            <w:rStyle w:val="-"/>
            <w:lang w:val="en-US"/>
          </w:rPr>
          <w:t>eidikeyseis</w:t>
        </w:r>
        <w:r w:rsidR="0008224C" w:rsidRPr="0008224C">
          <w:rPr>
            <w:rStyle w:val="-"/>
          </w:rPr>
          <w:t>.</w:t>
        </w:r>
        <w:r w:rsidR="0008224C" w:rsidRPr="00F913A2">
          <w:rPr>
            <w:rStyle w:val="-"/>
            <w:lang w:val="en-US"/>
          </w:rPr>
          <w:t>html</w:t>
        </w:r>
      </w:hyperlink>
    </w:p>
    <w:p w:rsidR="0008224C" w:rsidRPr="0008224C" w:rsidRDefault="00903ED1" w:rsidP="0008224C">
      <w:pPr>
        <w:ind w:left="360"/>
      </w:pPr>
      <w:hyperlink r:id="rId13" w:history="1">
        <w:r w:rsidR="0008224C" w:rsidRPr="00F913A2">
          <w:rPr>
            <w:rStyle w:val="-"/>
            <w:lang w:val="en-US"/>
          </w:rPr>
          <w:t>http</w:t>
        </w:r>
        <w:r w:rsidR="0008224C" w:rsidRPr="0008224C">
          <w:rPr>
            <w:rStyle w:val="-"/>
          </w:rPr>
          <w:t>://</w:t>
        </w:r>
        <w:r w:rsidR="0008224C" w:rsidRPr="00F913A2">
          <w:rPr>
            <w:rStyle w:val="-"/>
            <w:lang w:val="en-US"/>
          </w:rPr>
          <w:t>www</w:t>
        </w:r>
        <w:r w:rsidR="0008224C" w:rsidRPr="0008224C">
          <w:rPr>
            <w:rStyle w:val="-"/>
          </w:rPr>
          <w:t>.</w:t>
        </w:r>
        <w:r w:rsidR="0008224C" w:rsidRPr="00F913A2">
          <w:rPr>
            <w:rStyle w:val="-"/>
            <w:lang w:val="en-US"/>
          </w:rPr>
          <w:t>phed</w:t>
        </w:r>
        <w:r w:rsidR="0008224C" w:rsidRPr="0008224C">
          <w:rPr>
            <w:rStyle w:val="-"/>
          </w:rPr>
          <w:t>.</w:t>
        </w:r>
        <w:r w:rsidR="0008224C" w:rsidRPr="00F913A2">
          <w:rPr>
            <w:rStyle w:val="-"/>
            <w:lang w:val="en-US"/>
          </w:rPr>
          <w:t>uoa</w:t>
        </w:r>
        <w:r w:rsidR="0008224C" w:rsidRPr="0008224C">
          <w:rPr>
            <w:rStyle w:val="-"/>
          </w:rPr>
          <w:t>.</w:t>
        </w:r>
        <w:r w:rsidR="0008224C" w:rsidRPr="00F913A2">
          <w:rPr>
            <w:rStyle w:val="-"/>
            <w:lang w:val="en-US"/>
          </w:rPr>
          <w:t>gr</w:t>
        </w:r>
        <w:r w:rsidR="0008224C" w:rsidRPr="0008224C">
          <w:rPr>
            <w:rStyle w:val="-"/>
          </w:rPr>
          <w:t>/</w:t>
        </w:r>
        <w:r w:rsidR="0008224C" w:rsidRPr="00F913A2">
          <w:rPr>
            <w:rStyle w:val="-"/>
            <w:lang w:val="en-US"/>
          </w:rPr>
          <w:t>proptyxiakes</w:t>
        </w:r>
        <w:r w:rsidR="0008224C" w:rsidRPr="0008224C">
          <w:rPr>
            <w:rStyle w:val="-"/>
          </w:rPr>
          <w:t>-</w:t>
        </w:r>
        <w:r w:rsidR="0008224C" w:rsidRPr="00F913A2">
          <w:rPr>
            <w:rStyle w:val="-"/>
            <w:lang w:val="en-US"/>
          </w:rPr>
          <w:t>spoydes</w:t>
        </w:r>
        <w:r w:rsidR="0008224C" w:rsidRPr="0008224C">
          <w:rPr>
            <w:rStyle w:val="-"/>
          </w:rPr>
          <w:t>/</w:t>
        </w:r>
        <w:r w:rsidR="0008224C" w:rsidRPr="00F913A2">
          <w:rPr>
            <w:rStyle w:val="-"/>
            <w:lang w:val="en-US"/>
          </w:rPr>
          <w:t>odhgos</w:t>
        </w:r>
        <w:r w:rsidR="0008224C" w:rsidRPr="0008224C">
          <w:rPr>
            <w:rStyle w:val="-"/>
          </w:rPr>
          <w:t>-</w:t>
        </w:r>
        <w:r w:rsidR="0008224C" w:rsidRPr="00F913A2">
          <w:rPr>
            <w:rStyle w:val="-"/>
            <w:lang w:val="en-US"/>
          </w:rPr>
          <w:t>spoydon</w:t>
        </w:r>
        <w:r w:rsidR="0008224C" w:rsidRPr="0008224C">
          <w:rPr>
            <w:rStyle w:val="-"/>
          </w:rPr>
          <w:t>.</w:t>
        </w:r>
        <w:r w:rsidR="0008224C" w:rsidRPr="00F913A2">
          <w:rPr>
            <w:rStyle w:val="-"/>
            <w:lang w:val="en-US"/>
          </w:rPr>
          <w:t>html</w:t>
        </w:r>
      </w:hyperlink>
    </w:p>
    <w:p w:rsidR="00073D84" w:rsidRPr="008C5921" w:rsidRDefault="00073D84" w:rsidP="003D3FB8">
      <w:pPr>
        <w:spacing w:after="0"/>
        <w:rPr>
          <w:rFonts w:ascii="Katsoulidis" w:hAnsi="Katsoulidis"/>
          <w:sz w:val="24"/>
        </w:rPr>
      </w:pPr>
    </w:p>
    <w:p w:rsidR="008C5921" w:rsidRPr="008F7601" w:rsidRDefault="008C5921" w:rsidP="00A86C95">
      <w:pPr>
        <w:spacing w:after="0" w:line="240" w:lineRule="auto"/>
        <w:ind w:left="4320" w:firstLine="720"/>
        <w:rPr>
          <w:rFonts w:ascii="Katsoulidis" w:hAnsi="Katsoulidis"/>
          <w:sz w:val="24"/>
        </w:rPr>
      </w:pPr>
    </w:p>
    <w:p w:rsidR="008C5921" w:rsidRPr="008C5921" w:rsidRDefault="008C5921" w:rsidP="00A86C95">
      <w:pPr>
        <w:spacing w:after="0" w:line="240" w:lineRule="auto"/>
        <w:ind w:left="4320" w:firstLine="720"/>
        <w:rPr>
          <w:rFonts w:ascii="Katsoulidis" w:hAnsi="Katsoulidis"/>
          <w:sz w:val="16"/>
          <w:szCs w:val="16"/>
        </w:rPr>
      </w:pPr>
    </w:p>
    <w:p w:rsidR="008C5921" w:rsidRPr="008C5921" w:rsidRDefault="008C5921" w:rsidP="00A86C95">
      <w:pPr>
        <w:spacing w:after="0" w:line="240" w:lineRule="auto"/>
        <w:ind w:left="4320" w:firstLine="720"/>
        <w:rPr>
          <w:rFonts w:ascii="Katsoulidis" w:hAnsi="Katsoulidis"/>
          <w:sz w:val="16"/>
          <w:szCs w:val="16"/>
        </w:rPr>
      </w:pPr>
    </w:p>
    <w:p w:rsidR="00BE1304" w:rsidRDefault="00BE1304" w:rsidP="00A86C95">
      <w:pPr>
        <w:spacing w:after="0" w:line="240" w:lineRule="auto"/>
        <w:ind w:left="4320" w:firstLine="72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Ο Διευθυντής του Τομέα</w:t>
      </w:r>
    </w:p>
    <w:p w:rsidR="00BE1304" w:rsidRDefault="00BE1304" w:rsidP="00BE1304">
      <w:pPr>
        <w:spacing w:after="0" w:line="240" w:lineRule="auto"/>
        <w:ind w:left="504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       Α. Τουμπέκης</w:t>
      </w:r>
    </w:p>
    <w:p w:rsidR="00BE1304" w:rsidRPr="004973E1" w:rsidRDefault="00BE1304" w:rsidP="00BE1304">
      <w:pPr>
        <w:spacing w:after="0" w:line="240" w:lineRule="auto"/>
        <w:ind w:left="504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lastRenderedPageBreak/>
        <w:t>Επίκουρος Καθηγητής</w:t>
      </w:r>
    </w:p>
    <w:p w:rsidR="001E5036" w:rsidRPr="00D738C1" w:rsidRDefault="001E5036" w:rsidP="00D738C1">
      <w:pPr>
        <w:spacing w:after="0" w:line="240" w:lineRule="auto"/>
        <w:rPr>
          <w:rFonts w:ascii="Katsoulidis" w:hAnsi="Katsoulidis"/>
          <w:sz w:val="24"/>
        </w:rPr>
      </w:pPr>
    </w:p>
    <w:sectPr w:rsidR="001E5036" w:rsidRPr="00D738C1" w:rsidSect="0008224C">
      <w:pgSz w:w="11906" w:h="16838"/>
      <w:pgMar w:top="851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41E63"/>
    <w:multiLevelType w:val="hybridMultilevel"/>
    <w:tmpl w:val="56101D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61F93"/>
    <w:multiLevelType w:val="hybridMultilevel"/>
    <w:tmpl w:val="014ADE7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F461C"/>
    <w:multiLevelType w:val="hybridMultilevel"/>
    <w:tmpl w:val="937A4B92"/>
    <w:lvl w:ilvl="0" w:tplc="5A862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028E1"/>
    <w:multiLevelType w:val="hybridMultilevel"/>
    <w:tmpl w:val="FF924D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A6"/>
    <w:rsid w:val="0003211D"/>
    <w:rsid w:val="00066A0D"/>
    <w:rsid w:val="00073D84"/>
    <w:rsid w:val="00075BCE"/>
    <w:rsid w:val="0008224C"/>
    <w:rsid w:val="000C7872"/>
    <w:rsid w:val="0010737D"/>
    <w:rsid w:val="00120E3D"/>
    <w:rsid w:val="001445D4"/>
    <w:rsid w:val="00146611"/>
    <w:rsid w:val="00165A98"/>
    <w:rsid w:val="001E4D7F"/>
    <w:rsid w:val="001E5036"/>
    <w:rsid w:val="00224981"/>
    <w:rsid w:val="0025337C"/>
    <w:rsid w:val="002D4E67"/>
    <w:rsid w:val="00332A57"/>
    <w:rsid w:val="00367622"/>
    <w:rsid w:val="003B7933"/>
    <w:rsid w:val="003D3FB8"/>
    <w:rsid w:val="00423626"/>
    <w:rsid w:val="00456C05"/>
    <w:rsid w:val="004973E1"/>
    <w:rsid w:val="004B3CFF"/>
    <w:rsid w:val="00591771"/>
    <w:rsid w:val="005B631F"/>
    <w:rsid w:val="00646722"/>
    <w:rsid w:val="006E55AB"/>
    <w:rsid w:val="007102EC"/>
    <w:rsid w:val="00711049"/>
    <w:rsid w:val="007237A7"/>
    <w:rsid w:val="00842B7F"/>
    <w:rsid w:val="00846CCC"/>
    <w:rsid w:val="00857047"/>
    <w:rsid w:val="00880DBE"/>
    <w:rsid w:val="008A04FB"/>
    <w:rsid w:val="008C3D13"/>
    <w:rsid w:val="008C5921"/>
    <w:rsid w:val="008F7601"/>
    <w:rsid w:val="00903ED1"/>
    <w:rsid w:val="009060C4"/>
    <w:rsid w:val="009677E5"/>
    <w:rsid w:val="00967DE8"/>
    <w:rsid w:val="009E4E82"/>
    <w:rsid w:val="009F1EA6"/>
    <w:rsid w:val="00A1211E"/>
    <w:rsid w:val="00A14B98"/>
    <w:rsid w:val="00A535BD"/>
    <w:rsid w:val="00A77F54"/>
    <w:rsid w:val="00A86C95"/>
    <w:rsid w:val="00A97A1E"/>
    <w:rsid w:val="00AD6E4C"/>
    <w:rsid w:val="00B12FF7"/>
    <w:rsid w:val="00B30BFE"/>
    <w:rsid w:val="00BC2A1E"/>
    <w:rsid w:val="00BD2FFF"/>
    <w:rsid w:val="00BD4D41"/>
    <w:rsid w:val="00BE1304"/>
    <w:rsid w:val="00C536FB"/>
    <w:rsid w:val="00C93C58"/>
    <w:rsid w:val="00D319EF"/>
    <w:rsid w:val="00D551BD"/>
    <w:rsid w:val="00D738C1"/>
    <w:rsid w:val="00EA30F5"/>
    <w:rsid w:val="00F23F75"/>
    <w:rsid w:val="00F816A1"/>
    <w:rsid w:val="00F8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1EA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E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497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Shading"/>
    <w:basedOn w:val="a1"/>
    <w:uiPriority w:val="60"/>
    <w:rsid w:val="004973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8C3D1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81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1EA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E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497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Shading"/>
    <w:basedOn w:val="a1"/>
    <w:uiPriority w:val="60"/>
    <w:rsid w:val="004973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8C3D1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81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ubekis@phed.uoa.gr" TargetMode="External"/><Relationship Id="rId13" Type="http://schemas.openxmlformats.org/officeDocument/2006/relationships/hyperlink" Target="http://www.phed.uoa.gr/proptyxiakes-spoydes/odhgos-spoydon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phed.uoa.gr/proptyxiakes-spoydes/programma-spoydon/eidikeysei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racho@phed.uoa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chairop@phed.uoa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toubekis@phed.uoa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86D1BEF-6DF5-4697-80A6-DF07ECE4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Uoa</dc:creator>
  <cp:lastModifiedBy>Dina</cp:lastModifiedBy>
  <cp:revision>2</cp:revision>
  <dcterms:created xsi:type="dcterms:W3CDTF">2018-09-04T10:15:00Z</dcterms:created>
  <dcterms:modified xsi:type="dcterms:W3CDTF">2018-09-04T10:15:00Z</dcterms:modified>
</cp:coreProperties>
</file>