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>
        <w:rPr>
          <w:b/>
          <w:sz w:val="32"/>
          <w:szCs w:val="32"/>
          <w:lang w:val="el-GR"/>
        </w:rPr>
        <w:t xml:space="preserve">Μάθημα επιλογής </w:t>
      </w:r>
    </w:p>
    <w:p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ΕΦΑΡΜΟΣΜΕΝΗ ΑΘΛΗΤΙΚΗ ΕΡΓΟΦΥΣΙΟΛΟΓΙΑ </w:t>
      </w:r>
    </w:p>
    <w:p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εαρινό εξάμηνο 2022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jc w:val="center"/>
        <w:rPr>
          <w:lang w:val="el-GR"/>
        </w:rPr>
      </w:pPr>
      <w:r>
        <w:rPr>
          <w:lang w:val="el-GR"/>
        </w:rPr>
        <w:t xml:space="preserve">Το μάθημα επιλογής </w:t>
      </w:r>
      <w:r>
        <w:rPr>
          <w:b/>
          <w:lang w:val="el-GR"/>
        </w:rPr>
        <w:t>Εφαρμοσμένη Αθλητική Εργοφυσιολογία</w:t>
      </w:r>
    </w:p>
    <w:p>
      <w:pPr>
        <w:jc w:val="center"/>
        <w:rPr>
          <w:lang w:val="el-GR"/>
        </w:rPr>
      </w:pPr>
      <w:r>
        <w:rPr>
          <w:lang w:val="el-GR"/>
        </w:rPr>
        <w:t xml:space="preserve"> θα πραγματοποιείται</w:t>
      </w:r>
    </w:p>
    <w:p>
      <w:pPr>
        <w:jc w:val="center"/>
        <w:rPr>
          <w:lang w:val="el-GR"/>
        </w:rPr>
      </w:pPr>
    </w:p>
    <w:p>
      <w:pPr>
        <w:jc w:val="center"/>
        <w:rPr>
          <w:lang w:val="el-GR"/>
        </w:rPr>
      </w:pPr>
      <w:r>
        <w:rPr>
          <w:i/>
          <w:lang w:val="el-GR"/>
        </w:rPr>
        <w:t>Πέμπτη 9:00-10:00</w:t>
      </w:r>
      <w:r>
        <w:rPr>
          <w:lang w:val="el-GR"/>
        </w:rPr>
        <w:t xml:space="preserve"> (Εργαστήριο της Εργοφυσιολογίας)</w:t>
      </w:r>
    </w:p>
    <w:p>
      <w:pPr>
        <w:jc w:val="center"/>
        <w:rPr>
          <w:lang w:val="el-GR"/>
        </w:rPr>
      </w:pPr>
      <w:r>
        <w:rPr>
          <w:i/>
          <w:lang w:val="el-GR"/>
        </w:rPr>
        <w:t>Παρασκευή 13:00-15:00</w:t>
      </w:r>
      <w:r>
        <w:rPr>
          <w:lang w:val="el-GR"/>
        </w:rPr>
        <w:t xml:space="preserve"> (Αίθουσα 4) </w:t>
      </w:r>
    </w:p>
    <w:p>
      <w:pPr>
        <w:jc w:val="center"/>
        <w:rPr>
          <w:lang w:val="el-GR"/>
        </w:rPr>
      </w:pPr>
    </w:p>
    <w:p>
      <w:pPr>
        <w:jc w:val="center"/>
        <w:rPr>
          <w:lang w:val="el-GR"/>
        </w:rPr>
      </w:pPr>
    </w:p>
    <w:p>
      <w:pPr>
        <w:jc w:val="center"/>
        <w:rPr>
          <w:lang w:val="el-GR"/>
        </w:rPr>
      </w:pPr>
      <w:r>
        <w:rPr>
          <w:lang w:val="el-GR"/>
        </w:rPr>
        <w:t xml:space="preserve">Καλούνται όσοι </w:t>
      </w:r>
      <w:r>
        <w:rPr>
          <w:b/>
          <w:bCs/>
          <w:lang w:val="el-GR"/>
        </w:rPr>
        <w:t>φοιτητές του Γ’ και του Δ’ έτους</w:t>
      </w:r>
      <w:r>
        <w:rPr>
          <w:lang w:val="el-GR"/>
        </w:rPr>
        <w:t xml:space="preserve"> που επιθυμούν να δηλώσουν το μάθημα να συμπληρώσουν τα στοιχεία τους στην παρακάτω δήλωση:</w:t>
      </w:r>
    </w:p>
    <w:p>
      <w:pPr>
        <w:jc w:val="center"/>
        <w:rPr>
          <w:lang w:val="el-GR"/>
        </w:rPr>
      </w:pPr>
    </w:p>
    <w:p>
      <w:pPr>
        <w:jc w:val="center"/>
        <w:rPr>
          <w:lang w:val="el-GR"/>
        </w:rPr>
      </w:pPr>
    </w:p>
    <w:p>
      <w:pPr>
        <w:rPr>
          <w:lang w:val="el-GR"/>
        </w:rPr>
      </w:pPr>
    </w:p>
    <w:p>
      <w:pPr>
        <w:jc w:val="center"/>
        <w:rPr>
          <w:lang w:val="el-GR"/>
        </w:rPr>
      </w:pPr>
      <w:r>
        <w:rPr>
          <w:lang w:val="el-GR"/>
        </w:rPr>
        <w:t>shorturl.at/ctzMW</w:t>
      </w:r>
    </w:p>
    <w:p>
      <w:pPr>
        <w:jc w:val="center"/>
        <w:rPr>
          <w:lang w:val="el-GR"/>
        </w:rPr>
      </w:pPr>
    </w:p>
    <w:p>
      <w:pPr>
        <w:jc w:val="center"/>
        <w:rPr>
          <w:lang w:val="el-GR"/>
        </w:rPr>
      </w:pPr>
    </w:p>
    <w:p>
      <w:pPr>
        <w:jc w:val="center"/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Οι φοιτητές/φοιτήτριες που θα επιλεγούν θα ενημερωθούν μέσω ηλεκτρονικού ταχυδρομείου.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i/>
          <w:iCs/>
          <w:lang w:val="el-GR"/>
        </w:rPr>
      </w:pPr>
      <w:r>
        <w:rPr>
          <w:i/>
          <w:iCs/>
          <w:lang w:val="el-GR"/>
        </w:rPr>
        <w:t>Κατά τη διάρκεια των μαθημάτων θα ασχοληθούμε με θέματα όπως:</w:t>
      </w:r>
    </w:p>
    <w:p>
      <w:pPr>
        <w:rPr>
          <w:lang w:val="el-GR"/>
        </w:rPr>
      </w:pPr>
    </w:p>
    <w:p>
      <w:pPr>
        <w:pStyle w:val="4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Εφαρμογές της μέγιστης πρόσληψης οξυγόνου στον αθλητισμό</w:t>
      </w:r>
    </w:p>
    <w:p>
      <w:pPr>
        <w:pStyle w:val="4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Έκκεντρη άσκηση, εφαρμογή στην προπόνηση</w:t>
      </w:r>
    </w:p>
    <w:p>
      <w:pPr>
        <w:pStyle w:val="4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Διατροφικοί χειρισμοί για τη βελτίωση της απόδοσης (συμπληρώματα διατροφής)</w:t>
      </w:r>
    </w:p>
    <w:p>
      <w:pPr>
        <w:pStyle w:val="4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Οξειδωτικό στρες, απόδοση και προσαρμογές</w:t>
      </w:r>
    </w:p>
    <w:p>
      <w:pPr>
        <w:pStyle w:val="4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Μεγιστοποίηση της απόδοσης, σημεία προσοχής</w:t>
      </w:r>
    </w:p>
    <w:p>
      <w:pPr>
        <w:pStyle w:val="4"/>
        <w:numPr>
          <w:ilvl w:val="0"/>
          <w:numId w:val="1"/>
        </w:numPr>
        <w:spacing w:line="360" w:lineRule="auto"/>
        <w:rPr>
          <w:lang w:val="el-GR"/>
        </w:rPr>
      </w:pPr>
      <w:r>
        <w:rPr>
          <w:lang w:val="el-GR"/>
        </w:rPr>
        <w:t>Εφαρμογές ερευνητικών αποτελεσμάτων στην καθημερινή πρακτική</w:t>
      </w:r>
    </w:p>
    <w:p>
      <w:pPr>
        <w:pStyle w:val="4"/>
        <w:spacing w:line="360" w:lineRule="auto"/>
        <w:ind w:left="426" w:hanging="426"/>
        <w:rPr>
          <w:lang w:val="el-GR"/>
        </w:rPr>
      </w:pPr>
      <w:r>
        <w:rPr>
          <w:lang w:val="el-GR"/>
        </w:rPr>
        <w:t xml:space="preserve"> </w:t>
      </w:r>
    </w:p>
    <w:p>
      <w:pPr>
        <w:rPr>
          <w:u w:val="single"/>
          <w:lang w:val="el-GR"/>
        </w:rPr>
      </w:pPr>
      <w:r>
        <w:rPr>
          <w:u w:val="single"/>
          <w:lang w:val="el-GR"/>
        </w:rPr>
        <w:t>Ο υπεύθυνος του μαθήματος</w:t>
      </w:r>
    </w:p>
    <w:p>
      <w:pPr>
        <w:rPr>
          <w:lang w:val="el-GR"/>
        </w:rPr>
      </w:pPr>
    </w:p>
    <w:p>
      <w:pPr>
        <w:rPr>
          <w:i/>
          <w:iCs/>
          <w:lang w:val="el-GR"/>
        </w:rPr>
      </w:pPr>
      <w:r>
        <w:rPr>
          <w:i/>
          <w:iCs/>
          <w:lang w:val="el-GR"/>
        </w:rPr>
        <w:t>Βασίλης Πασχάλης</w:t>
      </w:r>
    </w:p>
    <w:p>
      <w:pPr>
        <w:rPr>
          <w:lang w:val="el-GR"/>
        </w:rPr>
      </w:pPr>
      <w:r>
        <w:rPr>
          <w:lang w:val="el-GR"/>
        </w:rPr>
        <w:t>Αναπληρωτής Καθηγητής</w:t>
      </w:r>
    </w:p>
    <w:p>
      <w:pPr>
        <w:rPr>
          <w:lang w:val="el-GR"/>
        </w:rPr>
      </w:pPr>
      <w:r>
        <w:rPr>
          <w:lang w:val="el-GR"/>
        </w:rPr>
        <w:t>ΤΕΦΑΑ - ΕΚΠΑ</w:t>
      </w:r>
    </w:p>
    <w:sectPr>
      <w:pgSz w:w="11900" w:h="16840"/>
      <w:pgMar w:top="1440" w:right="1268" w:bottom="1440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4D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E6082"/>
    <w:multiLevelType w:val="multilevel"/>
    <w:tmpl w:val="0AFE6082"/>
    <w:lvl w:ilvl="0" w:tentative="0">
      <w:start w:val="1"/>
      <w:numFmt w:val="bullet"/>
      <w:lvlText w:val="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70"/>
    <w:rsid w:val="000A0253"/>
    <w:rsid w:val="00167CCF"/>
    <w:rsid w:val="003525B7"/>
    <w:rsid w:val="00357956"/>
    <w:rsid w:val="00397900"/>
    <w:rsid w:val="00414B4B"/>
    <w:rsid w:val="00517B91"/>
    <w:rsid w:val="00521F47"/>
    <w:rsid w:val="005B0CD9"/>
    <w:rsid w:val="005D67CB"/>
    <w:rsid w:val="00623C14"/>
    <w:rsid w:val="00720535"/>
    <w:rsid w:val="00B3210C"/>
    <w:rsid w:val="00B4164B"/>
    <w:rsid w:val="00B73578"/>
    <w:rsid w:val="00BA5931"/>
    <w:rsid w:val="00C53AA2"/>
    <w:rsid w:val="00C91CA2"/>
    <w:rsid w:val="00CE5175"/>
    <w:rsid w:val="00D90AAA"/>
    <w:rsid w:val="00D92F5D"/>
    <w:rsid w:val="00EB7B55"/>
    <w:rsid w:val="00EF0BEF"/>
    <w:rsid w:val="00F45B70"/>
    <w:rsid w:val="4457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University of Thessaly</Company>
  <Pages>1</Pages>
  <Words>143</Words>
  <Characters>816</Characters>
  <Lines>6</Lines>
  <Paragraphs>1</Paragraphs>
  <TotalTime>1</TotalTime>
  <ScaleCrop>false</ScaleCrop>
  <LinksUpToDate>false</LinksUpToDate>
  <CharactersWithSpaces>958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2022-02-15T17:52:00Z</dcterms:created>
  <dc:creator>Vassilis Paschalis</dc:creator>
  <cp:lastModifiedBy>Dina</cp:lastModifiedBy>
  <dcterms:modified xsi:type="dcterms:W3CDTF">2022-02-16T08:43:58Z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A8E2C90BA87D46FA974D37871036FDA3</vt:lpwstr>
  </property>
</Properties>
</file>