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2C" w:rsidRDefault="00C8242C">
      <w:bookmarkStart w:id="0" w:name="_GoBack"/>
      <w:bookmarkEnd w:id="0"/>
    </w:p>
    <w:tbl>
      <w:tblPr>
        <w:tblStyle w:val="af0"/>
        <w:tblW w:w="9070" w:type="dxa"/>
        <w:tblCellMar>
          <w:left w:w="153" w:type="dxa"/>
        </w:tblCellMar>
        <w:tblLook w:val="04A0" w:firstRow="1" w:lastRow="0" w:firstColumn="1" w:lastColumn="0" w:noHBand="0" w:noVBand="1"/>
      </w:tblPr>
      <w:tblGrid>
        <w:gridCol w:w="366"/>
        <w:gridCol w:w="60"/>
        <w:gridCol w:w="1036"/>
        <w:gridCol w:w="976"/>
        <w:gridCol w:w="3793"/>
        <w:gridCol w:w="6"/>
        <w:gridCol w:w="2833"/>
      </w:tblGrid>
      <w:tr w:rsidR="00C8242C">
        <w:tc>
          <w:tcPr>
            <w:tcW w:w="6237" w:type="dxa"/>
            <w:gridSpan w:val="6"/>
            <w:tcBorders>
              <w:top w:val="nil"/>
              <w:left w:val="nil"/>
              <w:bottom w:val="nil"/>
              <w:right w:val="nil"/>
            </w:tcBorders>
            <w:shd w:val="clear" w:color="auto" w:fill="auto"/>
          </w:tcPr>
          <w:p w:rsidR="00C8242C" w:rsidRDefault="00D35BBB">
            <w:r>
              <w:rPr>
                <w:noProof/>
                <w:lang w:eastAsia="el-GR"/>
              </w:rPr>
              <w:drawing>
                <wp:inline distT="0" distB="0" distL="0" distR="0">
                  <wp:extent cx="2879725" cy="795655"/>
                  <wp:effectExtent l="0" t="0" r="0" b="0"/>
                  <wp:docPr id="1" name="Picture 2" descr="http://share.uoa.gr/public/Documents/new-logo-2018/bw-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share.uoa.gr/public/Documents/new-logo-2018/bw-left-greek-1.jpg"/>
                          <pic:cNvPicPr>
                            <a:picLocks noChangeAspect="1" noChangeArrowheads="1"/>
                          </pic:cNvPicPr>
                        </pic:nvPicPr>
                        <pic:blipFill>
                          <a:blip r:embed="rId8"/>
                          <a:stretch>
                            <a:fillRect/>
                          </a:stretch>
                        </pic:blipFill>
                        <pic:spPr bwMode="auto">
                          <a:xfrm>
                            <a:off x="0" y="0"/>
                            <a:ext cx="2879725" cy="795655"/>
                          </a:xfrm>
                          <a:prstGeom prst="rect">
                            <a:avLst/>
                          </a:prstGeom>
                        </pic:spPr>
                      </pic:pic>
                    </a:graphicData>
                  </a:graphic>
                </wp:inline>
              </w:drawing>
            </w:r>
          </w:p>
        </w:tc>
        <w:tc>
          <w:tcPr>
            <w:tcW w:w="2833" w:type="dxa"/>
            <w:tcBorders>
              <w:top w:val="nil"/>
              <w:left w:val="nil"/>
              <w:bottom w:val="nil"/>
              <w:right w:val="nil"/>
            </w:tcBorders>
            <w:shd w:val="clear" w:color="auto" w:fill="auto"/>
          </w:tcPr>
          <w:p w:rsidR="00C8242C" w:rsidRDefault="00C8242C">
            <w:pPr>
              <w:rPr>
                <w:sz w:val="22"/>
              </w:rPr>
            </w:pPr>
          </w:p>
        </w:tc>
      </w:tr>
      <w:tr w:rsidR="00C8242C">
        <w:tc>
          <w:tcPr>
            <w:tcW w:w="6237" w:type="dxa"/>
            <w:gridSpan w:val="6"/>
            <w:tcBorders>
              <w:top w:val="nil"/>
              <w:left w:val="nil"/>
              <w:bottom w:val="nil"/>
              <w:right w:val="nil"/>
            </w:tcBorders>
            <w:shd w:val="clear" w:color="auto" w:fill="auto"/>
          </w:tcPr>
          <w:p w:rsidR="00C8242C" w:rsidRDefault="00C8242C">
            <w:pPr>
              <w:rPr>
                <w:sz w:val="22"/>
              </w:rPr>
            </w:pPr>
          </w:p>
        </w:tc>
        <w:tc>
          <w:tcPr>
            <w:tcW w:w="2833" w:type="dxa"/>
            <w:tcBorders>
              <w:top w:val="nil"/>
              <w:left w:val="nil"/>
              <w:bottom w:val="nil"/>
              <w:right w:val="nil"/>
            </w:tcBorders>
            <w:shd w:val="clear" w:color="auto" w:fill="auto"/>
          </w:tcPr>
          <w:p w:rsidR="00C8242C" w:rsidRDefault="00C8242C">
            <w:pPr>
              <w:rPr>
                <w:sz w:val="22"/>
              </w:rPr>
            </w:pPr>
          </w:p>
        </w:tc>
      </w:tr>
      <w:tr w:rsidR="00C8242C" w:rsidRPr="00727C5A">
        <w:tc>
          <w:tcPr>
            <w:tcW w:w="366" w:type="dxa"/>
            <w:tcBorders>
              <w:top w:val="nil"/>
              <w:left w:val="nil"/>
              <w:bottom w:val="nil"/>
              <w:right w:val="nil"/>
            </w:tcBorders>
            <w:shd w:val="clear" w:color="auto" w:fill="auto"/>
          </w:tcPr>
          <w:p w:rsidR="00C8242C" w:rsidRDefault="00C8242C">
            <w:pPr>
              <w:rPr>
                <w:sz w:val="22"/>
              </w:rPr>
            </w:pPr>
          </w:p>
        </w:tc>
        <w:tc>
          <w:tcPr>
            <w:tcW w:w="5871" w:type="dxa"/>
            <w:gridSpan w:val="5"/>
            <w:tcBorders>
              <w:top w:val="nil"/>
              <w:left w:val="nil"/>
              <w:bottom w:val="nil"/>
              <w:right w:val="nil"/>
            </w:tcBorders>
            <w:shd w:val="clear" w:color="auto" w:fill="auto"/>
          </w:tcPr>
          <w:p w:rsidR="00C8242C" w:rsidRDefault="00D35BBB">
            <w:pPr>
              <w:jc w:val="left"/>
              <w:rPr>
                <w:b/>
                <w:sz w:val="20"/>
              </w:rPr>
            </w:pPr>
            <w:r>
              <w:rPr>
                <w:b/>
                <w:sz w:val="20"/>
              </w:rPr>
              <w:t>ΠΑΝΕΠΙΣΤΗΜΙΑΚΗ ΛΕΣΧΗ</w:t>
            </w:r>
          </w:p>
          <w:p w:rsidR="00C8242C" w:rsidRDefault="00D35BBB">
            <w:pPr>
              <w:jc w:val="left"/>
              <w:rPr>
                <w:b/>
                <w:sz w:val="20"/>
              </w:rPr>
            </w:pPr>
            <w:r>
              <w:rPr>
                <w:b/>
                <w:sz w:val="20"/>
              </w:rPr>
              <w:t>ΜΕΓΑΡΟ ΑΝΤΩΝΙΟΥ Φ. ΠΑΠΑΔΑΚΗ</w:t>
            </w:r>
          </w:p>
          <w:p w:rsidR="00C8242C" w:rsidRDefault="00D35BBB">
            <w:pPr>
              <w:jc w:val="left"/>
              <w:rPr>
                <w:b/>
                <w:sz w:val="20"/>
              </w:rPr>
            </w:pPr>
            <w:r>
              <w:rPr>
                <w:b/>
                <w:sz w:val="20"/>
              </w:rPr>
              <w:t>ΤΜΗΜΑ ΣΙΤΙΣΗΣ</w:t>
            </w:r>
          </w:p>
          <w:p w:rsidR="00C8242C" w:rsidRDefault="00D35BBB">
            <w:pPr>
              <w:rPr>
                <w:sz w:val="18"/>
              </w:rPr>
            </w:pPr>
            <w:r>
              <w:rPr>
                <w:sz w:val="18"/>
              </w:rPr>
              <w:t>Διεύθυνση: Ιπποκράτους 15</w:t>
            </w:r>
          </w:p>
          <w:p w:rsidR="00C8242C" w:rsidRDefault="00D35BBB">
            <w:pPr>
              <w:rPr>
                <w:sz w:val="18"/>
              </w:rPr>
            </w:pPr>
            <w:r>
              <w:rPr>
                <w:sz w:val="18"/>
              </w:rPr>
              <w:t xml:space="preserve">Πληροφορίες: </w:t>
            </w:r>
            <w:proofErr w:type="spellStart"/>
            <w:r>
              <w:rPr>
                <w:sz w:val="18"/>
              </w:rPr>
              <w:t>τηλ</w:t>
            </w:r>
            <w:proofErr w:type="spellEnd"/>
            <w:r>
              <w:rPr>
                <w:sz w:val="18"/>
              </w:rPr>
              <w:t xml:space="preserve">. </w:t>
            </w:r>
            <w:r>
              <w:rPr>
                <w:w w:val="96"/>
                <w:sz w:val="18"/>
              </w:rPr>
              <w:t>210 3688216 και 210 3688214</w:t>
            </w:r>
          </w:p>
          <w:p w:rsidR="00C8242C" w:rsidRDefault="00D35BBB">
            <w:pPr>
              <w:rPr>
                <w:sz w:val="18"/>
                <w:lang w:val="en-US"/>
              </w:rPr>
            </w:pPr>
            <w:r>
              <w:rPr>
                <w:sz w:val="18"/>
              </w:rPr>
              <w:t>Φαξ</w:t>
            </w:r>
            <w:r>
              <w:rPr>
                <w:sz w:val="18"/>
                <w:lang w:val="en-US"/>
              </w:rPr>
              <w:t>: 2103688238</w:t>
            </w:r>
          </w:p>
          <w:p w:rsidR="00C8242C" w:rsidRPr="00B8141B" w:rsidRDefault="00D35BBB">
            <w:pPr>
              <w:rPr>
                <w:lang w:val="en-US"/>
              </w:rPr>
            </w:pPr>
            <w:r>
              <w:rPr>
                <w:w w:val="96"/>
                <w:sz w:val="18"/>
                <w:lang w:val="fr-FR"/>
              </w:rPr>
              <w:t>e-mail</w:t>
            </w:r>
            <w:proofErr w:type="gramStart"/>
            <w:r>
              <w:rPr>
                <w:w w:val="96"/>
                <w:sz w:val="18"/>
                <w:lang w:val="fr-FR"/>
              </w:rPr>
              <w:t xml:space="preserve">:  </w:t>
            </w:r>
            <w:proofErr w:type="spellStart"/>
            <w:r>
              <w:rPr>
                <w:w w:val="96"/>
                <w:sz w:val="18"/>
                <w:lang w:val="en-US"/>
              </w:rPr>
              <w:t>evarlam</w:t>
            </w:r>
            <w:proofErr w:type="spellEnd"/>
            <w:r>
              <w:rPr>
                <w:w w:val="96"/>
                <w:sz w:val="18"/>
                <w:lang w:val="fr-FR"/>
              </w:rPr>
              <w:t>@uoa.gr</w:t>
            </w:r>
            <w:proofErr w:type="gramEnd"/>
          </w:p>
        </w:tc>
        <w:tc>
          <w:tcPr>
            <w:tcW w:w="2833" w:type="dxa"/>
            <w:tcBorders>
              <w:top w:val="nil"/>
              <w:left w:val="nil"/>
              <w:bottom w:val="nil"/>
              <w:right w:val="nil"/>
            </w:tcBorders>
            <w:shd w:val="clear" w:color="auto" w:fill="auto"/>
          </w:tcPr>
          <w:p w:rsidR="00C8242C" w:rsidRDefault="00C8242C">
            <w:pPr>
              <w:rPr>
                <w:sz w:val="22"/>
                <w:lang w:val="en-US"/>
              </w:rPr>
            </w:pPr>
          </w:p>
        </w:tc>
      </w:tr>
      <w:tr w:rsidR="00C8242C">
        <w:tc>
          <w:tcPr>
            <w:tcW w:w="2438" w:type="dxa"/>
            <w:gridSpan w:val="4"/>
            <w:tcBorders>
              <w:top w:val="nil"/>
              <w:left w:val="nil"/>
              <w:bottom w:val="nil"/>
              <w:right w:val="nil"/>
            </w:tcBorders>
            <w:shd w:val="clear" w:color="auto" w:fill="auto"/>
          </w:tcPr>
          <w:p w:rsidR="00C8242C" w:rsidRDefault="00C8242C">
            <w:pPr>
              <w:rPr>
                <w:sz w:val="22"/>
                <w:lang w:val="en-US"/>
              </w:rPr>
            </w:pPr>
          </w:p>
        </w:tc>
        <w:tc>
          <w:tcPr>
            <w:tcW w:w="3793" w:type="dxa"/>
            <w:tcBorders>
              <w:top w:val="nil"/>
              <w:left w:val="nil"/>
              <w:bottom w:val="nil"/>
              <w:right w:val="nil"/>
            </w:tcBorders>
            <w:shd w:val="clear" w:color="auto" w:fill="auto"/>
          </w:tcPr>
          <w:p w:rsidR="00C8242C" w:rsidRDefault="00C8242C">
            <w:pPr>
              <w:rPr>
                <w:sz w:val="22"/>
                <w:lang w:val="en-US"/>
              </w:rPr>
            </w:pPr>
          </w:p>
        </w:tc>
        <w:tc>
          <w:tcPr>
            <w:tcW w:w="2839" w:type="dxa"/>
            <w:gridSpan w:val="2"/>
            <w:tcBorders>
              <w:top w:val="nil"/>
              <w:left w:val="nil"/>
              <w:bottom w:val="nil"/>
              <w:right w:val="nil"/>
            </w:tcBorders>
            <w:shd w:val="clear" w:color="auto" w:fill="auto"/>
          </w:tcPr>
          <w:p w:rsidR="00C8242C" w:rsidRDefault="00D35BBB">
            <w:pPr>
              <w:jc w:val="left"/>
            </w:pPr>
            <w:r>
              <w:rPr>
                <w:sz w:val="22"/>
              </w:rPr>
              <w:t xml:space="preserve">Αθήνα, </w:t>
            </w:r>
            <w:r>
              <w:rPr>
                <w:sz w:val="22"/>
                <w:lang w:val="en-US"/>
              </w:rPr>
              <w:t>0</w:t>
            </w:r>
            <w:r w:rsidR="00B8141B">
              <w:rPr>
                <w:sz w:val="22"/>
                <w:lang w:val="en-US"/>
              </w:rPr>
              <w:t>9</w:t>
            </w:r>
            <w:r>
              <w:rPr>
                <w:sz w:val="22"/>
                <w:lang w:val="en-US"/>
              </w:rPr>
              <w:t>/10</w:t>
            </w:r>
            <w:r>
              <w:rPr>
                <w:sz w:val="22"/>
              </w:rPr>
              <w:t>/20</w:t>
            </w:r>
            <w:r>
              <w:rPr>
                <w:sz w:val="22"/>
                <w:lang w:val="en-US"/>
              </w:rPr>
              <w:t>20</w:t>
            </w:r>
          </w:p>
          <w:p w:rsidR="00C8242C" w:rsidRDefault="00D35BBB">
            <w:pPr>
              <w:jc w:val="left"/>
            </w:pPr>
            <w:r>
              <w:rPr>
                <w:sz w:val="22"/>
              </w:rPr>
              <w:t xml:space="preserve">Αρ. </w:t>
            </w:r>
            <w:proofErr w:type="spellStart"/>
            <w:r>
              <w:rPr>
                <w:sz w:val="22"/>
              </w:rPr>
              <w:t>Πρωτ</w:t>
            </w:r>
            <w:proofErr w:type="spellEnd"/>
            <w:r>
              <w:rPr>
                <w:sz w:val="22"/>
              </w:rPr>
              <w:t xml:space="preserve">.: </w:t>
            </w:r>
          </w:p>
        </w:tc>
      </w:tr>
      <w:tr w:rsidR="00C8242C">
        <w:tc>
          <w:tcPr>
            <w:tcW w:w="2438" w:type="dxa"/>
            <w:gridSpan w:val="4"/>
            <w:tcBorders>
              <w:top w:val="nil"/>
              <w:left w:val="nil"/>
              <w:bottom w:val="nil"/>
              <w:right w:val="nil"/>
            </w:tcBorders>
            <w:shd w:val="clear" w:color="auto" w:fill="auto"/>
          </w:tcPr>
          <w:p w:rsidR="00C8242C" w:rsidRDefault="00C8242C">
            <w:pPr>
              <w:rPr>
                <w:sz w:val="22"/>
              </w:rPr>
            </w:pPr>
          </w:p>
        </w:tc>
        <w:tc>
          <w:tcPr>
            <w:tcW w:w="3793" w:type="dxa"/>
            <w:tcBorders>
              <w:top w:val="nil"/>
              <w:left w:val="nil"/>
              <w:bottom w:val="nil"/>
              <w:right w:val="nil"/>
            </w:tcBorders>
            <w:shd w:val="clear" w:color="auto" w:fill="auto"/>
          </w:tcPr>
          <w:p w:rsidR="00C8242C" w:rsidRDefault="00D35BBB">
            <w:pPr>
              <w:jc w:val="right"/>
              <w:rPr>
                <w:sz w:val="22"/>
              </w:rPr>
            </w:pPr>
            <w:r>
              <w:rPr>
                <w:b/>
                <w:sz w:val="22"/>
              </w:rPr>
              <w:t>ΠΡΟΣ:</w:t>
            </w:r>
          </w:p>
        </w:tc>
        <w:tc>
          <w:tcPr>
            <w:tcW w:w="2839" w:type="dxa"/>
            <w:gridSpan w:val="2"/>
            <w:tcBorders>
              <w:top w:val="nil"/>
              <w:left w:val="nil"/>
              <w:bottom w:val="nil"/>
              <w:right w:val="nil"/>
            </w:tcBorders>
            <w:shd w:val="clear" w:color="auto" w:fill="auto"/>
          </w:tcPr>
          <w:p w:rsidR="00C8242C" w:rsidRDefault="00D35BBB">
            <w:r>
              <w:rPr>
                <w:sz w:val="20"/>
              </w:rPr>
              <w:t>1. Όλες τις Γραμματείες των Σχολών και Τμημάτων του Ε.Κ.Π.Α.</w:t>
            </w:r>
          </w:p>
          <w:p w:rsidR="00C8242C" w:rsidRDefault="00D35BBB">
            <w:r>
              <w:rPr>
                <w:sz w:val="20"/>
              </w:rPr>
              <w:t>2. Τμήμα Φοιτητικής Μέριμνας Συγκροτήματος Ευρίπου ΕΚΠΑ</w:t>
            </w:r>
          </w:p>
          <w:p w:rsidR="00C8242C" w:rsidRDefault="00D35BBB">
            <w:r>
              <w:rPr>
                <w:sz w:val="20"/>
              </w:rPr>
              <w:t>3. Όλους τους φοιτητές του Ε.Κ.Π.Α.</w:t>
            </w:r>
          </w:p>
          <w:p w:rsidR="00C8242C" w:rsidRDefault="00D35BBB">
            <w:r>
              <w:rPr>
                <w:sz w:val="20"/>
              </w:rPr>
              <w:t xml:space="preserve">4. </w:t>
            </w:r>
            <w:proofErr w:type="spellStart"/>
            <w:r>
              <w:rPr>
                <w:sz w:val="20"/>
              </w:rPr>
              <w:t>Διευθ</w:t>
            </w:r>
            <w:proofErr w:type="spellEnd"/>
            <w:r>
              <w:rPr>
                <w:sz w:val="20"/>
              </w:rPr>
              <w:t>/</w:t>
            </w:r>
            <w:proofErr w:type="spellStart"/>
            <w:r>
              <w:rPr>
                <w:sz w:val="20"/>
              </w:rPr>
              <w:t>νση</w:t>
            </w:r>
            <w:proofErr w:type="spellEnd"/>
            <w:r>
              <w:rPr>
                <w:sz w:val="20"/>
              </w:rPr>
              <w:t xml:space="preserve"> Εκπαίδευσης και Έρευνας του Ε.Κ.Π.Α.</w:t>
            </w:r>
          </w:p>
          <w:p w:rsidR="00C8242C" w:rsidRDefault="00D35BBB">
            <w:r>
              <w:rPr>
                <w:sz w:val="20"/>
              </w:rPr>
              <w:t xml:space="preserve">5. «Αφοί </w:t>
            </w:r>
            <w:proofErr w:type="spellStart"/>
            <w:r>
              <w:rPr>
                <w:sz w:val="20"/>
              </w:rPr>
              <w:t>Κομπατσιάρη</w:t>
            </w:r>
            <w:proofErr w:type="spellEnd"/>
            <w:r>
              <w:rPr>
                <w:sz w:val="20"/>
              </w:rPr>
              <w:t>», ανάδοχο εκμετάλλευσης των φοιτητικών εστιατορίων του Ε.Κ.Π.Α.</w:t>
            </w:r>
          </w:p>
          <w:p w:rsidR="00C8242C" w:rsidRPr="00B8141B" w:rsidRDefault="00D35BBB">
            <w:r>
              <w:rPr>
                <w:sz w:val="20"/>
              </w:rPr>
              <w:t>6</w:t>
            </w:r>
            <w:r w:rsidRPr="00B8141B">
              <w:rPr>
                <w:sz w:val="20"/>
              </w:rPr>
              <w:t xml:space="preserve">. </w:t>
            </w:r>
            <w:r w:rsidR="00B8141B">
              <w:rPr>
                <w:sz w:val="20"/>
              </w:rPr>
              <w:t>«</w:t>
            </w:r>
            <w:r>
              <w:rPr>
                <w:sz w:val="20"/>
              </w:rPr>
              <w:t>Αμβροσία – Επισιτιστικές Επιχειρήσεις</w:t>
            </w:r>
            <w:r w:rsidR="00B8141B">
              <w:rPr>
                <w:sz w:val="20"/>
              </w:rPr>
              <w:t>»</w:t>
            </w:r>
            <w:r>
              <w:rPr>
                <w:sz w:val="20"/>
              </w:rPr>
              <w:t>,</w:t>
            </w:r>
            <w:r w:rsidR="00B8141B">
              <w:rPr>
                <w:sz w:val="20"/>
              </w:rPr>
              <w:t xml:space="preserve"> </w:t>
            </w:r>
            <w:r>
              <w:rPr>
                <w:sz w:val="20"/>
              </w:rPr>
              <w:t xml:space="preserve">ανάδοχο </w:t>
            </w:r>
            <w:proofErr w:type="spellStart"/>
            <w:r>
              <w:rPr>
                <w:sz w:val="20"/>
              </w:rPr>
              <w:t>εκμε</w:t>
            </w:r>
            <w:proofErr w:type="spellEnd"/>
            <w:r>
              <w:rPr>
                <w:sz w:val="20"/>
              </w:rPr>
              <w:t>-</w:t>
            </w:r>
            <w:proofErr w:type="spellStart"/>
            <w:r>
              <w:rPr>
                <w:sz w:val="20"/>
              </w:rPr>
              <w:t>τάλλευσης</w:t>
            </w:r>
            <w:proofErr w:type="spellEnd"/>
            <w:r>
              <w:rPr>
                <w:sz w:val="20"/>
              </w:rPr>
              <w:t xml:space="preserve"> των φοιτητικών εστιατορίων Συγκροτήματος Ευρίπου</w:t>
            </w:r>
          </w:p>
        </w:tc>
      </w:tr>
      <w:tr w:rsidR="00C8242C">
        <w:tc>
          <w:tcPr>
            <w:tcW w:w="2438" w:type="dxa"/>
            <w:gridSpan w:val="4"/>
            <w:tcBorders>
              <w:top w:val="nil"/>
              <w:left w:val="nil"/>
              <w:bottom w:val="nil"/>
              <w:right w:val="nil"/>
            </w:tcBorders>
            <w:shd w:val="clear" w:color="auto" w:fill="auto"/>
          </w:tcPr>
          <w:p w:rsidR="00C8242C" w:rsidRDefault="00C8242C">
            <w:pPr>
              <w:rPr>
                <w:sz w:val="22"/>
              </w:rPr>
            </w:pPr>
          </w:p>
        </w:tc>
        <w:tc>
          <w:tcPr>
            <w:tcW w:w="3793" w:type="dxa"/>
            <w:tcBorders>
              <w:top w:val="nil"/>
              <w:left w:val="nil"/>
              <w:bottom w:val="nil"/>
              <w:right w:val="nil"/>
            </w:tcBorders>
            <w:shd w:val="clear" w:color="auto" w:fill="auto"/>
          </w:tcPr>
          <w:p w:rsidR="00C8242C" w:rsidRDefault="00C8242C">
            <w:pPr>
              <w:jc w:val="right"/>
              <w:rPr>
                <w:b/>
                <w:sz w:val="22"/>
              </w:rPr>
            </w:pPr>
          </w:p>
        </w:tc>
        <w:tc>
          <w:tcPr>
            <w:tcW w:w="2839" w:type="dxa"/>
            <w:gridSpan w:val="2"/>
            <w:tcBorders>
              <w:top w:val="nil"/>
              <w:left w:val="nil"/>
              <w:bottom w:val="nil"/>
              <w:right w:val="nil"/>
            </w:tcBorders>
            <w:shd w:val="clear" w:color="auto" w:fill="auto"/>
          </w:tcPr>
          <w:p w:rsidR="00C8242C" w:rsidRDefault="00C8242C">
            <w:pPr>
              <w:rPr>
                <w:sz w:val="22"/>
              </w:rPr>
            </w:pPr>
          </w:p>
        </w:tc>
      </w:tr>
      <w:tr w:rsidR="00C8242C">
        <w:tc>
          <w:tcPr>
            <w:tcW w:w="426" w:type="dxa"/>
            <w:gridSpan w:val="2"/>
            <w:tcBorders>
              <w:top w:val="nil"/>
              <w:left w:val="nil"/>
              <w:bottom w:val="nil"/>
              <w:right w:val="nil"/>
            </w:tcBorders>
            <w:shd w:val="clear" w:color="auto" w:fill="auto"/>
          </w:tcPr>
          <w:p w:rsidR="00C8242C" w:rsidRDefault="00C8242C"/>
        </w:tc>
        <w:tc>
          <w:tcPr>
            <w:tcW w:w="1036" w:type="dxa"/>
            <w:tcBorders>
              <w:top w:val="nil"/>
              <w:left w:val="nil"/>
              <w:bottom w:val="nil"/>
              <w:right w:val="nil"/>
            </w:tcBorders>
            <w:shd w:val="clear" w:color="auto" w:fill="auto"/>
          </w:tcPr>
          <w:p w:rsidR="00C8242C" w:rsidRDefault="00D35BBB">
            <w:r>
              <w:t>ΘΕΜΑ:</w:t>
            </w:r>
          </w:p>
        </w:tc>
        <w:tc>
          <w:tcPr>
            <w:tcW w:w="7608" w:type="dxa"/>
            <w:gridSpan w:val="4"/>
            <w:tcBorders>
              <w:top w:val="nil"/>
              <w:left w:val="nil"/>
              <w:bottom w:val="nil"/>
              <w:right w:val="nil"/>
            </w:tcBorders>
            <w:shd w:val="clear" w:color="auto" w:fill="auto"/>
          </w:tcPr>
          <w:p w:rsidR="00C8242C" w:rsidRDefault="00D35BBB">
            <w:r>
              <w:rPr>
                <w:b/>
                <w:sz w:val="20"/>
              </w:rPr>
              <w:t>Καθορισμός όρων, προϋποθέσεων και διαδικασίας για την παροχή δωρεάν σίτισης στους φοιτητές του Ε.Κ.Π.Α. και στους φοιτητές Συγκροτήματος Ευρίπου κατά το ακαδημαϊκό έτος 20</w:t>
            </w:r>
            <w:r w:rsidRPr="00B8141B">
              <w:rPr>
                <w:b/>
                <w:sz w:val="20"/>
              </w:rPr>
              <w:t>20</w:t>
            </w:r>
            <w:r>
              <w:rPr>
                <w:b/>
                <w:sz w:val="20"/>
              </w:rPr>
              <w:t>-202</w:t>
            </w:r>
            <w:r w:rsidRPr="00B8141B">
              <w:rPr>
                <w:b/>
                <w:sz w:val="20"/>
              </w:rPr>
              <w:t>1</w:t>
            </w:r>
            <w:r>
              <w:rPr>
                <w:b/>
                <w:sz w:val="20"/>
              </w:rPr>
              <w:t xml:space="preserve">, σύμφωνα </w:t>
            </w:r>
            <w:r>
              <w:rPr>
                <w:b/>
                <w:sz w:val="20"/>
                <w:szCs w:val="20"/>
              </w:rPr>
              <w:t>με την  υπ’ αριθ.</w:t>
            </w:r>
            <w:r>
              <w:rPr>
                <w:sz w:val="20"/>
                <w:szCs w:val="20"/>
              </w:rPr>
              <w:t xml:space="preserve"> </w:t>
            </w:r>
            <w:r>
              <w:rPr>
                <w:b/>
                <w:sz w:val="20"/>
                <w:szCs w:val="20"/>
              </w:rPr>
              <w:t>Φ.5/68535/Β3/18-6-2012 (ΦΕΚ Β΄ 1965/2012) Κοινή Υπουργική Απόφαση.</w:t>
            </w:r>
          </w:p>
        </w:tc>
      </w:tr>
    </w:tbl>
    <w:p w:rsidR="00C8242C" w:rsidRDefault="00C8242C">
      <w:pPr>
        <w:rPr>
          <w:sz w:val="22"/>
        </w:rPr>
      </w:pPr>
    </w:p>
    <w:p w:rsidR="00C8242C" w:rsidRDefault="00D35BBB">
      <w:pPr>
        <w:ind w:firstLine="720"/>
      </w:pPr>
      <w:r>
        <w:rPr>
          <w:sz w:val="20"/>
          <w:szCs w:val="20"/>
        </w:rPr>
        <w:t xml:space="preserve">Σύμφωνα με την παραπάνω Κοινή Υπουργική Απόφαση </w:t>
      </w:r>
      <w:r>
        <w:rPr>
          <w:b/>
          <w:sz w:val="20"/>
          <w:szCs w:val="20"/>
        </w:rPr>
        <w:t>κατά</w:t>
      </w:r>
      <w:r>
        <w:rPr>
          <w:sz w:val="20"/>
          <w:szCs w:val="20"/>
        </w:rPr>
        <w:t xml:space="preserve"> </w:t>
      </w:r>
      <w:r>
        <w:rPr>
          <w:b/>
          <w:sz w:val="20"/>
          <w:szCs w:val="20"/>
        </w:rPr>
        <w:t>το ακαδημαϊκό έτος 2020-21</w:t>
      </w:r>
      <w:r>
        <w:rPr>
          <w:sz w:val="20"/>
          <w:szCs w:val="20"/>
        </w:rPr>
        <w:t xml:space="preserve"> οι φοιτητές/</w:t>
      </w:r>
      <w:proofErr w:type="spellStart"/>
      <w:r>
        <w:rPr>
          <w:sz w:val="20"/>
          <w:szCs w:val="20"/>
        </w:rPr>
        <w:t>τριες</w:t>
      </w:r>
      <w:proofErr w:type="spellEnd"/>
      <w:r>
        <w:rPr>
          <w:sz w:val="20"/>
          <w:szCs w:val="20"/>
        </w:rPr>
        <w:t xml:space="preserve"> που επιθυμούν να σιτίζονται δωρεάν, θα πρέπει να πληρούν τις παρακάτω προϋποθέσεις και να  </w:t>
      </w:r>
      <w:r>
        <w:rPr>
          <w:b/>
          <w:sz w:val="20"/>
          <w:szCs w:val="20"/>
        </w:rPr>
        <w:t xml:space="preserve">υποβάλουν ηλεκτρονική αίτηση με τα απαιτούμενα δικαιολογητικά σε ψηφιακή μορφή, στην ιστοσελίδα </w:t>
      </w:r>
      <w:proofErr w:type="spellStart"/>
      <w:r>
        <w:rPr>
          <w:b/>
          <w:sz w:val="20"/>
          <w:szCs w:val="20"/>
          <w:lang w:val="en-US"/>
        </w:rPr>
        <w:t>sitisi</w:t>
      </w:r>
      <w:proofErr w:type="spellEnd"/>
      <w:r w:rsidRPr="00B8141B">
        <w:rPr>
          <w:b/>
          <w:sz w:val="20"/>
          <w:szCs w:val="20"/>
        </w:rPr>
        <w:t>.</w:t>
      </w:r>
      <w:proofErr w:type="spellStart"/>
      <w:r>
        <w:rPr>
          <w:b/>
          <w:sz w:val="20"/>
          <w:szCs w:val="20"/>
          <w:lang w:val="en-US"/>
        </w:rPr>
        <w:t>uoa</w:t>
      </w:r>
      <w:proofErr w:type="spellEnd"/>
      <w:r w:rsidRPr="00B8141B">
        <w:rPr>
          <w:b/>
          <w:sz w:val="20"/>
          <w:szCs w:val="20"/>
        </w:rPr>
        <w:t>.</w:t>
      </w:r>
      <w:r>
        <w:rPr>
          <w:b/>
          <w:sz w:val="20"/>
          <w:szCs w:val="20"/>
          <w:lang w:val="en-US"/>
        </w:rPr>
        <w:t>gr</w:t>
      </w:r>
      <w:r>
        <w:rPr>
          <w:b/>
          <w:sz w:val="20"/>
          <w:szCs w:val="20"/>
        </w:rPr>
        <w:t>,  από</w:t>
      </w:r>
      <w:r>
        <w:rPr>
          <w:sz w:val="20"/>
          <w:szCs w:val="20"/>
        </w:rPr>
        <w:t xml:space="preserve"> </w:t>
      </w:r>
      <w:r>
        <w:rPr>
          <w:b/>
          <w:sz w:val="20"/>
          <w:szCs w:val="20"/>
        </w:rPr>
        <w:t xml:space="preserve">την Παρασκευή 09-10-2020 έως Παρασκευή </w:t>
      </w:r>
      <w:r w:rsidR="003D6118">
        <w:rPr>
          <w:b/>
          <w:sz w:val="20"/>
          <w:szCs w:val="20"/>
        </w:rPr>
        <w:t>29-</w:t>
      </w:r>
      <w:r>
        <w:rPr>
          <w:b/>
          <w:sz w:val="20"/>
          <w:szCs w:val="20"/>
        </w:rPr>
        <w:t>10-2020.</w:t>
      </w:r>
    </w:p>
    <w:p w:rsidR="00C8242C" w:rsidRDefault="00C8242C">
      <w:pPr>
        <w:rPr>
          <w:sz w:val="20"/>
          <w:szCs w:val="20"/>
        </w:rPr>
      </w:pPr>
    </w:p>
    <w:p w:rsidR="00C8242C" w:rsidRDefault="00D35BBB">
      <w:pPr>
        <w:numPr>
          <w:ilvl w:val="0"/>
          <w:numId w:val="2"/>
        </w:numPr>
        <w:rPr>
          <w:b/>
          <w:sz w:val="20"/>
          <w:szCs w:val="20"/>
          <w:u w:val="single"/>
        </w:rPr>
      </w:pPr>
      <w:r>
        <w:rPr>
          <w:b/>
          <w:sz w:val="20"/>
          <w:szCs w:val="20"/>
          <w:u w:val="single"/>
        </w:rPr>
        <w:t xml:space="preserve">Δικαιούχοι δωρεάν σίτισης </w:t>
      </w:r>
    </w:p>
    <w:p w:rsidR="00C8242C" w:rsidRDefault="00C8242C">
      <w:pPr>
        <w:ind w:left="360"/>
        <w:rPr>
          <w:b/>
          <w:sz w:val="20"/>
          <w:szCs w:val="20"/>
          <w:u w:val="single"/>
        </w:rPr>
      </w:pPr>
    </w:p>
    <w:p w:rsidR="00C8242C" w:rsidRDefault="00D35BBB">
      <w:pPr>
        <w:pStyle w:val="ae"/>
        <w:ind w:left="720"/>
        <w:jc w:val="both"/>
        <w:rPr>
          <w:rFonts w:ascii="Katsoulidis" w:hAnsi="Katsoulidis"/>
          <w:b/>
        </w:rPr>
      </w:pPr>
      <w:r>
        <w:rPr>
          <w:rFonts w:ascii="Katsoulidis" w:hAnsi="Katsoulidis"/>
          <w:b/>
        </w:rPr>
        <w:t xml:space="preserve">Δωρεάν σίτιση δικαιούνται: </w:t>
      </w:r>
    </w:p>
    <w:p w:rsidR="00C8242C" w:rsidRDefault="00D35BBB">
      <w:pPr>
        <w:pStyle w:val="ae"/>
        <w:ind w:left="720"/>
        <w:jc w:val="both"/>
      </w:pPr>
      <w:r>
        <w:rPr>
          <w:rFonts w:ascii="Katsoulidis" w:hAnsi="Katsoulidis"/>
          <w:b/>
        </w:rPr>
        <w:t>α) Όλοι οι ενεργοί</w:t>
      </w:r>
      <w:r>
        <w:rPr>
          <w:rStyle w:val="a4"/>
          <w:rFonts w:ascii="Katsoulidis" w:hAnsi="Katsoulidis"/>
          <w:b/>
        </w:rPr>
        <w:footnoteReference w:id="1"/>
      </w:r>
      <w:r>
        <w:rPr>
          <w:rFonts w:ascii="Katsoulidis" w:hAnsi="Katsoulidis"/>
          <w:b/>
        </w:rPr>
        <w:t xml:space="preserve"> φοιτητές του Ε.Κ.Π.Α. καθώς και εκείνοι που φοιτούν στις εγκαταστάσεις του Συγκροτήματος Ευρίπου (Ψαχνά Ευβοίας)</w:t>
      </w:r>
      <w:r>
        <w:rPr>
          <w:rFonts w:ascii="Katsoulidis" w:hAnsi="Katsoulidis"/>
        </w:rPr>
        <w:t xml:space="preserve">, προπτυχιακοί, </w:t>
      </w:r>
      <w:r>
        <w:rPr>
          <w:rFonts w:ascii="Katsoulidis" w:hAnsi="Katsoulidis"/>
        </w:rPr>
        <w:lastRenderedPageBreak/>
        <w:t xml:space="preserve">μεταπτυχιακοί και υποψήφιοι διδάκτορες, εφόσον δεν είναι ήδη κάτοχοι πτυχίου, μεταπτυχιακού ή διδακτορικού τίτλου αντίστοιχα. </w:t>
      </w:r>
    </w:p>
    <w:p w:rsidR="00C8242C" w:rsidRDefault="00D35BBB">
      <w:pPr>
        <w:pStyle w:val="ae"/>
        <w:ind w:left="720"/>
        <w:jc w:val="both"/>
      </w:pPr>
      <w:r>
        <w:rPr>
          <w:rFonts w:ascii="Katsoulidis" w:hAnsi="Katsoulidis"/>
          <w:b/>
        </w:rPr>
        <w:t xml:space="preserve">β)  </w:t>
      </w:r>
      <w:proofErr w:type="spellStart"/>
      <w:r>
        <w:rPr>
          <w:rFonts w:ascii="Katsoulidis" w:hAnsi="Katsoulidis"/>
          <w:b/>
          <w:lang w:val="en-US"/>
        </w:rPr>
        <w:t>i</w:t>
      </w:r>
      <w:proofErr w:type="spellEnd"/>
      <w:r>
        <w:rPr>
          <w:rFonts w:ascii="Katsoulidis" w:hAnsi="Katsoulidis"/>
          <w:b/>
        </w:rPr>
        <w:t>.</w:t>
      </w:r>
      <w:r>
        <w:rPr>
          <w:rFonts w:ascii="Katsoulidis" w:hAnsi="Katsoulidis"/>
        </w:rPr>
        <w:t xml:space="preserve"> </w:t>
      </w:r>
      <w:r>
        <w:rPr>
          <w:rFonts w:ascii="Katsoulidis" w:hAnsi="Katsoulidis"/>
          <w:b/>
        </w:rPr>
        <w:t>Οι εγγεγραμμένοι ως φιλοξενούμενοι φοιτητές στο Ε.Κ.Π.Α., οι οποίοι προέρχονται από άλλα Α.Ε.Ι. της ημεδαπής</w:t>
      </w:r>
      <w:r>
        <w:rPr>
          <w:rFonts w:ascii="Katsoulidis" w:hAnsi="Katsoulidis"/>
        </w:rPr>
        <w:t xml:space="preserve"> στο πλαίσιο εκπαιδευτικών ή άλλων ερευνητικών προγραμμάτων συνεργασίας, όπως ορίζονται στο άρθρο 36, παρ. 2 α και β του Ν.4009/2011 (Α 195).</w:t>
      </w:r>
    </w:p>
    <w:p w:rsidR="00C8242C" w:rsidRDefault="00D35BBB">
      <w:pPr>
        <w:pStyle w:val="ae"/>
        <w:ind w:left="720" w:firstLine="273"/>
        <w:jc w:val="both"/>
        <w:rPr>
          <w:rFonts w:ascii="Katsoulidis" w:hAnsi="Katsoulidis"/>
          <w:sz w:val="22"/>
        </w:rPr>
      </w:pPr>
      <w:r>
        <w:rPr>
          <w:rFonts w:ascii="Katsoulidis" w:hAnsi="Katsoulidis"/>
          <w:b/>
          <w:lang w:val="en-US"/>
        </w:rPr>
        <w:t>ii</w:t>
      </w:r>
      <w:r>
        <w:rPr>
          <w:rFonts w:ascii="Katsoulidis" w:hAnsi="Katsoulidis"/>
          <w:b/>
        </w:rPr>
        <w:t>.</w:t>
      </w:r>
      <w:r>
        <w:rPr>
          <w:rFonts w:ascii="Katsoulidis" w:hAnsi="Katsoulidis"/>
        </w:rPr>
        <w:t xml:space="preserve"> </w:t>
      </w:r>
      <w:r>
        <w:rPr>
          <w:rFonts w:ascii="Katsoulidis" w:hAnsi="Katsoulidis"/>
          <w:b/>
        </w:rPr>
        <w:t>Οι εγγεγραμμένοι ως φιλοξενούμενοι φοιτητές στο Ε.Κ.Π.Α., οι οποίοι προέρχονται από ομοταγή Ιδρύματα της αλλοδαπής</w:t>
      </w:r>
      <w:r>
        <w:rPr>
          <w:rFonts w:ascii="Katsoulidis" w:hAnsi="Katsoulidis"/>
        </w:rPr>
        <w:t xml:space="preserve"> στο πλαίσιο εκπαιδευτικών ή άλλων ερευνητικών προγραμμάτων συνεργασίας, όπως ορίζονται στο άρθρο 36, παρ. 2 α και β του Ν.4009/2011 (Α 195).</w:t>
      </w:r>
      <w:r>
        <w:rPr>
          <w:rFonts w:ascii="Katsoulidis" w:hAnsi="Katsoulidis"/>
          <w:sz w:val="22"/>
        </w:rPr>
        <w:t xml:space="preserve"> </w:t>
      </w:r>
    </w:p>
    <w:p w:rsidR="00C8242C" w:rsidRDefault="00D35BBB">
      <w:pPr>
        <w:pStyle w:val="ae"/>
        <w:ind w:left="720"/>
        <w:jc w:val="both"/>
        <w:rPr>
          <w:rFonts w:ascii="Katsoulidis" w:hAnsi="Katsoulidis"/>
        </w:rPr>
      </w:pPr>
      <w:r>
        <w:rPr>
          <w:rFonts w:ascii="Katsoulidis" w:hAnsi="Katsoulidis"/>
          <w:b/>
        </w:rPr>
        <w:t>γ)</w:t>
      </w:r>
      <w:r>
        <w:rPr>
          <w:rFonts w:ascii="Katsoulidis" w:hAnsi="Katsoulidis"/>
        </w:rPr>
        <w:t xml:space="preserve"> </w:t>
      </w:r>
      <w:r>
        <w:rPr>
          <w:rFonts w:ascii="Katsoulidis" w:hAnsi="Katsoulidis"/>
          <w:b/>
        </w:rPr>
        <w:t>Οι φοιτητές που μετακινούνται προσωρινά από ένα Α.Ε.Ι. σε άλλο της ημεδαπής</w:t>
      </w:r>
      <w:r>
        <w:rPr>
          <w:rFonts w:ascii="Katsoulidis" w:hAnsi="Katsoulidis"/>
        </w:rPr>
        <w:t>, σύμφωνα με τον Οργανισμό του Ιδρύματος προέλευσης, όπως ορίζονται στο άρθρο 36, παρ. 2 ε του Ν.4009/2011 (Α 195).</w:t>
      </w:r>
    </w:p>
    <w:p w:rsidR="00C8242C" w:rsidRDefault="00D35BBB">
      <w:pPr>
        <w:pStyle w:val="ae"/>
        <w:ind w:left="720"/>
        <w:jc w:val="both"/>
        <w:rPr>
          <w:rFonts w:ascii="Katsoulidis" w:hAnsi="Katsoulidis"/>
        </w:rPr>
      </w:pPr>
      <w:r>
        <w:rPr>
          <w:rFonts w:ascii="Katsoulidis" w:hAnsi="Katsoulidis"/>
          <w:b/>
        </w:rPr>
        <w:t>δ)</w:t>
      </w:r>
      <w:r>
        <w:rPr>
          <w:rFonts w:ascii="Katsoulidis" w:hAnsi="Katsoulidis"/>
        </w:rPr>
        <w:t xml:space="preserve"> </w:t>
      </w:r>
      <w:r>
        <w:rPr>
          <w:rFonts w:ascii="Katsoulidis" w:hAnsi="Katsoulidis"/>
          <w:b/>
        </w:rPr>
        <w:t>Οι αλλοδαποί υπότροφοι του Υπουργείου Παιδείας και Θρησκευμάτων</w:t>
      </w:r>
      <w:r>
        <w:rPr>
          <w:rFonts w:ascii="Katsoulidis" w:hAnsi="Katsoulidis"/>
        </w:rPr>
        <w:t xml:space="preserve"> που πραγματοποιούν προπτυχιακές σπουδές στο Ε.Κ.Π.Α. </w:t>
      </w:r>
    </w:p>
    <w:p w:rsidR="00C8242C" w:rsidRDefault="00C8242C">
      <w:pPr>
        <w:rPr>
          <w:sz w:val="20"/>
          <w:szCs w:val="20"/>
        </w:rPr>
      </w:pPr>
    </w:p>
    <w:p w:rsidR="00C8242C" w:rsidRDefault="00C8242C">
      <w:pPr>
        <w:rPr>
          <w:sz w:val="20"/>
          <w:szCs w:val="20"/>
        </w:rPr>
      </w:pPr>
    </w:p>
    <w:p w:rsidR="00C8242C" w:rsidRDefault="00C8242C">
      <w:pPr>
        <w:rPr>
          <w:sz w:val="20"/>
          <w:szCs w:val="20"/>
        </w:rPr>
      </w:pPr>
    </w:p>
    <w:p w:rsidR="00C8242C" w:rsidRDefault="00D35BBB">
      <w:pPr>
        <w:numPr>
          <w:ilvl w:val="0"/>
          <w:numId w:val="2"/>
        </w:numPr>
        <w:rPr>
          <w:sz w:val="20"/>
          <w:szCs w:val="20"/>
        </w:rPr>
      </w:pPr>
      <w:r>
        <w:rPr>
          <w:b/>
          <w:sz w:val="20"/>
          <w:szCs w:val="20"/>
          <w:u w:val="single"/>
        </w:rPr>
        <w:t xml:space="preserve">Προϋποθέσεις δωρεάν </w:t>
      </w:r>
      <w:proofErr w:type="spellStart"/>
      <w:r>
        <w:rPr>
          <w:b/>
          <w:sz w:val="20"/>
          <w:szCs w:val="20"/>
          <w:u w:val="single"/>
        </w:rPr>
        <w:t>σιτιζόμενων</w:t>
      </w:r>
      <w:proofErr w:type="spellEnd"/>
      <w:r>
        <w:rPr>
          <w:sz w:val="20"/>
          <w:szCs w:val="20"/>
        </w:rPr>
        <w:t xml:space="preserve"> </w:t>
      </w:r>
    </w:p>
    <w:p w:rsidR="00C8242C" w:rsidRDefault="00C8242C">
      <w:pPr>
        <w:ind w:left="720"/>
        <w:rPr>
          <w:sz w:val="20"/>
          <w:szCs w:val="20"/>
        </w:rPr>
      </w:pPr>
    </w:p>
    <w:p w:rsidR="00C8242C" w:rsidRDefault="00C8242C">
      <w:pPr>
        <w:ind w:left="720"/>
        <w:rPr>
          <w:sz w:val="20"/>
          <w:szCs w:val="20"/>
        </w:rPr>
      </w:pPr>
    </w:p>
    <w:p w:rsidR="00C8242C" w:rsidRDefault="00C8242C">
      <w:pPr>
        <w:ind w:left="720"/>
        <w:rPr>
          <w:sz w:val="20"/>
          <w:szCs w:val="20"/>
        </w:rPr>
      </w:pPr>
    </w:p>
    <w:p w:rsidR="00C8242C" w:rsidRDefault="00D35BBB">
      <w:pPr>
        <w:ind w:firstLine="720"/>
        <w:rPr>
          <w:sz w:val="20"/>
          <w:szCs w:val="20"/>
        </w:rPr>
      </w:pPr>
      <w:r>
        <w:rPr>
          <w:sz w:val="20"/>
          <w:szCs w:val="20"/>
        </w:rPr>
        <w:t xml:space="preserve">α) </w:t>
      </w:r>
      <w:r>
        <w:rPr>
          <w:b/>
          <w:sz w:val="20"/>
          <w:szCs w:val="20"/>
        </w:rPr>
        <w:t>Άγαμοι φοιτητές</w:t>
      </w:r>
      <w:r>
        <w:rPr>
          <w:sz w:val="20"/>
          <w:szCs w:val="20"/>
        </w:rPr>
        <w:t xml:space="preserve">, των οποίων το </w:t>
      </w:r>
      <w:r>
        <w:rPr>
          <w:b/>
          <w:sz w:val="20"/>
          <w:szCs w:val="20"/>
        </w:rPr>
        <w:t>ετήσιο οικογενειακό εισόδημα</w:t>
      </w:r>
      <w:r>
        <w:rPr>
          <w:sz w:val="20"/>
          <w:szCs w:val="20"/>
        </w:rPr>
        <w:t xml:space="preserve">, όπως προκύπτει από τα αντίστοιχα εκκαθαριστικά σημειώματα της αρμόδιας Δημόσιας Οικονομικής Υπηρεσίας (Δ.Ο.Υ.) του τελευταίου οικονομικού έτους, </w:t>
      </w:r>
      <w:r>
        <w:rPr>
          <w:b/>
          <w:sz w:val="20"/>
          <w:szCs w:val="20"/>
        </w:rPr>
        <w:t>δεν υπερβαίνει</w:t>
      </w:r>
      <w:r>
        <w:rPr>
          <w:sz w:val="20"/>
          <w:szCs w:val="20"/>
        </w:rPr>
        <w:t xml:space="preserve"> τις σαράντα πέντε χιλιάδες </w:t>
      </w:r>
      <w:r>
        <w:rPr>
          <w:b/>
          <w:sz w:val="20"/>
          <w:szCs w:val="20"/>
        </w:rPr>
        <w:t>(45.000) ευρώ</w:t>
      </w:r>
      <w:r>
        <w:rPr>
          <w:sz w:val="20"/>
          <w:szCs w:val="20"/>
        </w:rPr>
        <w:t xml:space="preserve">, προκειμένου για οικογένεια με </w:t>
      </w:r>
      <w:r>
        <w:rPr>
          <w:b/>
          <w:sz w:val="20"/>
          <w:szCs w:val="20"/>
        </w:rPr>
        <w:t>ένα</w:t>
      </w:r>
      <w:r>
        <w:rPr>
          <w:sz w:val="20"/>
          <w:szCs w:val="20"/>
        </w:rPr>
        <w:t xml:space="preserve"> μόνο τέκνο. Για οικογένειες με </w:t>
      </w:r>
      <w:r>
        <w:rPr>
          <w:b/>
          <w:sz w:val="20"/>
          <w:szCs w:val="20"/>
        </w:rPr>
        <w:t>δυο</w:t>
      </w:r>
      <w:r>
        <w:rPr>
          <w:sz w:val="20"/>
          <w:szCs w:val="20"/>
        </w:rPr>
        <w:t xml:space="preserve"> τέκνα και πλέον το παραπάνω ποσό προσαυξάνεται κατά πέντε χιλιάδες (5.000) ευρώ για κάθε τέκνο πέραν του πρώτου. </w:t>
      </w:r>
    </w:p>
    <w:p w:rsidR="00C8242C" w:rsidRDefault="00D35BBB">
      <w:pPr>
        <w:ind w:firstLine="720"/>
        <w:rPr>
          <w:sz w:val="20"/>
          <w:szCs w:val="20"/>
        </w:rPr>
      </w:pPr>
      <w:r>
        <w:rPr>
          <w:sz w:val="20"/>
          <w:szCs w:val="20"/>
        </w:rPr>
        <w:t>Το ανωτέρω διαμορφούμενο ποσό προσαυξάνεται κατά τρεις χιλιάδες (3.000) ευρώ εφόσον ο/η αδελφός/ή του δικαιούχου φοιτητή είναι ενεργός/ή φοιτητής/</w:t>
      </w:r>
      <w:proofErr w:type="spellStart"/>
      <w:r>
        <w:rPr>
          <w:sz w:val="20"/>
          <w:szCs w:val="20"/>
        </w:rPr>
        <w:t>τρια</w:t>
      </w:r>
      <w:proofErr w:type="spellEnd"/>
      <w:r>
        <w:rPr>
          <w:sz w:val="20"/>
          <w:szCs w:val="20"/>
        </w:rPr>
        <w:t xml:space="preserve"> του πρώτου κύκλου σπουδών. Εάν περισσότερα του ενός αδέλφια υπάγονται σε αυτήν την κατηγορία το ποσό αυτό προσαυξάνεται κατά τρείς χιλιάδες (3.000) ευρώ για καθέναν από αυτούς.</w:t>
      </w:r>
    </w:p>
    <w:p w:rsidR="00C8242C" w:rsidRDefault="00D35BBB">
      <w:pPr>
        <w:ind w:firstLine="720"/>
        <w:rPr>
          <w:sz w:val="20"/>
          <w:szCs w:val="20"/>
        </w:rPr>
      </w:pPr>
      <w:r>
        <w:rPr>
          <w:sz w:val="20"/>
          <w:szCs w:val="20"/>
        </w:rPr>
        <w:t xml:space="preserve">β) </w:t>
      </w:r>
      <w:r>
        <w:rPr>
          <w:b/>
          <w:sz w:val="20"/>
          <w:szCs w:val="20"/>
        </w:rPr>
        <w:t>Έγγαμοι φοιτητές</w:t>
      </w:r>
      <w:r>
        <w:rPr>
          <w:sz w:val="20"/>
          <w:szCs w:val="20"/>
        </w:rPr>
        <w:t xml:space="preserve">, των οποίων </w:t>
      </w:r>
      <w:r>
        <w:rPr>
          <w:b/>
          <w:sz w:val="20"/>
          <w:szCs w:val="20"/>
        </w:rPr>
        <w:t>το ετήσιο οικογενειακό εισόδημα</w:t>
      </w:r>
      <w:r>
        <w:rPr>
          <w:sz w:val="20"/>
          <w:szCs w:val="20"/>
        </w:rPr>
        <w:t xml:space="preserve">, όπως προκύπτει από τα αντίστοιχα εκκαθαριστικά σημειώματα της αρμόδιας Δημόσιας Οικονομικής Υπηρεσίας (Δ.Ο.Υ.) του τελευταίου οικονομικού έτους, </w:t>
      </w:r>
      <w:r>
        <w:rPr>
          <w:b/>
          <w:sz w:val="20"/>
          <w:szCs w:val="20"/>
        </w:rPr>
        <w:t>δεν υπερβαίνει</w:t>
      </w:r>
      <w:r>
        <w:rPr>
          <w:sz w:val="20"/>
          <w:szCs w:val="20"/>
        </w:rPr>
        <w:t xml:space="preserve"> τις σαράντα πέντε χιλιάδες </w:t>
      </w:r>
      <w:r>
        <w:rPr>
          <w:b/>
          <w:sz w:val="20"/>
          <w:szCs w:val="20"/>
        </w:rPr>
        <w:t>(45.000) ευρώ</w:t>
      </w:r>
      <w:r>
        <w:rPr>
          <w:sz w:val="20"/>
          <w:szCs w:val="20"/>
        </w:rPr>
        <w:t xml:space="preserve">. Προκειμένου για </w:t>
      </w:r>
      <w:proofErr w:type="spellStart"/>
      <w:r>
        <w:rPr>
          <w:sz w:val="20"/>
          <w:szCs w:val="20"/>
        </w:rPr>
        <w:t>έντεκνη</w:t>
      </w:r>
      <w:proofErr w:type="spellEnd"/>
      <w:r>
        <w:rPr>
          <w:sz w:val="20"/>
          <w:szCs w:val="20"/>
        </w:rPr>
        <w:t xml:space="preserve"> οικογένεια το ποσό αυτό προσαυξάνεται κατά πέντε χιλιάδες (5.000) ευρώ για κάθε ανήλικο τέκνο. </w:t>
      </w:r>
    </w:p>
    <w:p w:rsidR="00C8242C" w:rsidRDefault="00D35BBB">
      <w:pPr>
        <w:ind w:firstLine="720"/>
        <w:rPr>
          <w:sz w:val="20"/>
          <w:szCs w:val="20"/>
        </w:rPr>
      </w:pPr>
      <w:r>
        <w:rPr>
          <w:sz w:val="20"/>
          <w:szCs w:val="20"/>
        </w:rPr>
        <w:t xml:space="preserve">γ) </w:t>
      </w:r>
      <w:r>
        <w:rPr>
          <w:b/>
          <w:sz w:val="20"/>
          <w:szCs w:val="20"/>
        </w:rPr>
        <w:t>Άγαμοι φοιτητές άνω των 25 ετών</w:t>
      </w:r>
      <w:r>
        <w:rPr>
          <w:sz w:val="20"/>
          <w:szCs w:val="20"/>
        </w:rPr>
        <w:t xml:space="preserve"> των οποίων </w:t>
      </w:r>
      <w:r>
        <w:rPr>
          <w:b/>
          <w:sz w:val="20"/>
          <w:szCs w:val="20"/>
        </w:rPr>
        <w:t>το ετήσιο ατομικό εισόδημα</w:t>
      </w:r>
      <w:r>
        <w:rPr>
          <w:sz w:val="20"/>
          <w:szCs w:val="20"/>
        </w:rPr>
        <w:t xml:space="preserve">, όπως προκύπτει από τα αντίστοιχα εκκαθαριστικά σημειώματα της αρμόδιας Δημόσιας Οικονομικής Υπηρεσίας (Δ.Ο.Υ.) του τελευταίου οικονομικού έτους, </w:t>
      </w:r>
      <w:r>
        <w:rPr>
          <w:b/>
          <w:sz w:val="20"/>
          <w:szCs w:val="20"/>
        </w:rPr>
        <w:t>δεν υπερβαίνει</w:t>
      </w:r>
      <w:r>
        <w:rPr>
          <w:sz w:val="20"/>
          <w:szCs w:val="20"/>
        </w:rPr>
        <w:t xml:space="preserve"> τις είκοσι πέντε χιλιάδες </w:t>
      </w:r>
      <w:r>
        <w:rPr>
          <w:b/>
          <w:sz w:val="20"/>
          <w:szCs w:val="20"/>
        </w:rPr>
        <w:t>(25.000) ευρώ</w:t>
      </w:r>
      <w:r>
        <w:rPr>
          <w:sz w:val="20"/>
          <w:szCs w:val="20"/>
        </w:rPr>
        <w:t>.</w:t>
      </w:r>
    </w:p>
    <w:p w:rsidR="00C8242C" w:rsidRDefault="00D35BBB">
      <w:pPr>
        <w:rPr>
          <w:sz w:val="20"/>
          <w:szCs w:val="20"/>
        </w:rPr>
      </w:pPr>
      <w:r>
        <w:rPr>
          <w:sz w:val="20"/>
          <w:szCs w:val="20"/>
        </w:rPr>
        <w:tab/>
        <w:t>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ανήλικων αδελφών του από κάθε πηγή. Προκειμένου για έγγαμο φοιτητή,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των ιδίων, του/της συζύγου του/της και των ανήλικων τέκνων του από κάθε πηγή.</w:t>
      </w:r>
    </w:p>
    <w:p w:rsidR="00C8242C" w:rsidRDefault="00D35BBB">
      <w:r>
        <w:rPr>
          <w:sz w:val="20"/>
          <w:szCs w:val="20"/>
        </w:rPr>
        <w:tab/>
      </w:r>
      <w:bookmarkStart w:id="1" w:name="__DdeLink__683_1926972945"/>
      <w:r>
        <w:rPr>
          <w:sz w:val="20"/>
          <w:szCs w:val="20"/>
        </w:rPr>
        <w:t xml:space="preserve">Τα κατά περίπτωση διαμορφούμενα ποσά μειώνονται κατά 10%, όταν οι δικαιούχοι είναι φοιτητές των τμημάτων του ΕΚΠΑ με έδρα την Αθήνα και είναι μόνιμοι κάτοικοι του Δήμου Αθηναίων, όπως </w:t>
      </w:r>
      <w:r w:rsidR="00A21CA0">
        <w:rPr>
          <w:sz w:val="20"/>
          <w:szCs w:val="20"/>
        </w:rPr>
        <w:t>επίσης είναι</w:t>
      </w:r>
      <w:r>
        <w:rPr>
          <w:sz w:val="20"/>
          <w:szCs w:val="20"/>
        </w:rPr>
        <w:t xml:space="preserve"> φοιτητές </w:t>
      </w:r>
      <w:r w:rsidR="003D6118">
        <w:rPr>
          <w:sz w:val="20"/>
          <w:szCs w:val="20"/>
        </w:rPr>
        <w:t xml:space="preserve">των τμημάτων του </w:t>
      </w:r>
      <w:r>
        <w:rPr>
          <w:sz w:val="20"/>
          <w:szCs w:val="20"/>
        </w:rPr>
        <w:t xml:space="preserve"> ΕΚΠΑ και του πρώην ΤΕΙ Στ. Ελλάδος με έδρα στα Ψαχνά και είναι μόνιμοι κάτοικοι </w:t>
      </w:r>
      <w:r w:rsidR="00A21CA0">
        <w:rPr>
          <w:sz w:val="20"/>
          <w:szCs w:val="20"/>
        </w:rPr>
        <w:t xml:space="preserve"> Ψαχνών </w:t>
      </w:r>
      <w:r>
        <w:rPr>
          <w:sz w:val="20"/>
          <w:szCs w:val="20"/>
        </w:rPr>
        <w:t xml:space="preserve"> Ευβοίας</w:t>
      </w:r>
      <w:r w:rsidR="00A21CA0">
        <w:rPr>
          <w:sz w:val="20"/>
          <w:szCs w:val="20"/>
        </w:rPr>
        <w:t>.</w:t>
      </w:r>
      <w:r>
        <w:rPr>
          <w:sz w:val="20"/>
          <w:szCs w:val="20"/>
        </w:rPr>
        <w:t xml:space="preserve"> </w:t>
      </w:r>
      <w:bookmarkEnd w:id="1"/>
    </w:p>
    <w:p w:rsidR="00C8242C" w:rsidRDefault="00D35BBB">
      <w:pPr>
        <w:rPr>
          <w:sz w:val="20"/>
          <w:szCs w:val="20"/>
        </w:rPr>
      </w:pPr>
      <w:r>
        <w:rPr>
          <w:sz w:val="20"/>
          <w:szCs w:val="20"/>
        </w:rPr>
        <w:tab/>
      </w:r>
      <w:r>
        <w:rPr>
          <w:b/>
          <w:sz w:val="20"/>
          <w:szCs w:val="20"/>
        </w:rPr>
        <w:t>Το ύψος</w:t>
      </w:r>
      <w:r>
        <w:rPr>
          <w:sz w:val="20"/>
          <w:szCs w:val="20"/>
        </w:rPr>
        <w:t xml:space="preserve"> του ετήσιου οικογενειακού ή ατομικού εισοδήματος </w:t>
      </w:r>
      <w:r>
        <w:rPr>
          <w:b/>
          <w:sz w:val="20"/>
          <w:szCs w:val="20"/>
        </w:rPr>
        <w:t>δεν αποτελεί</w:t>
      </w:r>
      <w:r>
        <w:rPr>
          <w:sz w:val="20"/>
          <w:szCs w:val="20"/>
        </w:rPr>
        <w:t xml:space="preserve"> </w:t>
      </w:r>
      <w:r>
        <w:rPr>
          <w:b/>
          <w:sz w:val="20"/>
          <w:szCs w:val="20"/>
        </w:rPr>
        <w:t>κριτήριο παροχής δωρεάν σίτισης</w:t>
      </w:r>
      <w:r>
        <w:rPr>
          <w:sz w:val="20"/>
          <w:szCs w:val="20"/>
        </w:rPr>
        <w:t xml:space="preserve"> στον φοιτητή, </w:t>
      </w:r>
      <w:r>
        <w:rPr>
          <w:b/>
          <w:sz w:val="20"/>
          <w:szCs w:val="20"/>
        </w:rPr>
        <w:t>όταν</w:t>
      </w:r>
      <w:r>
        <w:rPr>
          <w:sz w:val="20"/>
          <w:szCs w:val="20"/>
        </w:rPr>
        <w:t xml:space="preserve"> ο ίδιος, ανεξαρτήτου ηλικίας, ή ένας εκ των γονέων του εάν είναι άγαμος κάτω των 25 ετών, ή ο/η σύζυγος του/της εάν είναι έγγαμος, </w:t>
      </w:r>
      <w:r>
        <w:rPr>
          <w:b/>
          <w:sz w:val="20"/>
          <w:szCs w:val="20"/>
        </w:rPr>
        <w:t>εισπράττει επίδομα ανεργίας</w:t>
      </w:r>
      <w:r>
        <w:rPr>
          <w:sz w:val="20"/>
          <w:szCs w:val="20"/>
        </w:rPr>
        <w:t>.</w:t>
      </w:r>
    </w:p>
    <w:p w:rsidR="00C8242C" w:rsidRDefault="00D35BBB">
      <w:pPr>
        <w:rPr>
          <w:sz w:val="20"/>
          <w:szCs w:val="20"/>
        </w:rPr>
      </w:pPr>
      <w:r>
        <w:rPr>
          <w:sz w:val="20"/>
          <w:szCs w:val="20"/>
        </w:rPr>
        <w:tab/>
        <w:t xml:space="preserve">Στις περιπτώσεις που ο δικαιούχος φοιτητής ή/και οι γονείς του/της, ή ο/η σύζυγός του/της, εφόσον αυτός είναι έγγαμος, </w:t>
      </w:r>
      <w:r>
        <w:rPr>
          <w:b/>
          <w:sz w:val="20"/>
          <w:szCs w:val="20"/>
        </w:rPr>
        <w:t>δεν υποχρεούνται</w:t>
      </w:r>
      <w:r>
        <w:rPr>
          <w:sz w:val="20"/>
          <w:szCs w:val="20"/>
        </w:rPr>
        <w:t xml:space="preserve"> στην υποβολή φορολογικής δήλωσης, </w:t>
      </w:r>
      <w:r>
        <w:rPr>
          <w:b/>
          <w:sz w:val="20"/>
          <w:szCs w:val="20"/>
        </w:rPr>
        <w:t>υποβάλλουν υπεύθυνη δήλωση του ν.1599/1986 περί μη υποχρέωσης υποβολής δήλωσης</w:t>
      </w:r>
      <w:r>
        <w:rPr>
          <w:sz w:val="20"/>
          <w:szCs w:val="20"/>
        </w:rPr>
        <w:t>.</w:t>
      </w:r>
    </w:p>
    <w:p w:rsidR="00C8242C" w:rsidRDefault="00D35BBB">
      <w:r>
        <w:rPr>
          <w:sz w:val="20"/>
          <w:szCs w:val="20"/>
        </w:rPr>
        <w:tab/>
        <w:t xml:space="preserve">Αν η χρηματοδότηση του Ιδρύματος από τον κρατικό προϋπολογισμό, δεν επαρκεί για την κάλυψη της δαπάνης σίτισης του συνόλου των φοιτητών που έχουν τις προϋποθέσεις (όριο εισοδήματος), τότε το Δ.Σ. της Πανεπιστημιακής Λέσχης χορηγεί το δικαίωμα δωρεάν σίτισης </w:t>
      </w:r>
      <w:r>
        <w:rPr>
          <w:b/>
          <w:sz w:val="20"/>
          <w:szCs w:val="20"/>
        </w:rPr>
        <w:t xml:space="preserve">στους </w:t>
      </w:r>
      <w:r>
        <w:rPr>
          <w:b/>
          <w:sz w:val="20"/>
          <w:szCs w:val="20"/>
        </w:rPr>
        <w:lastRenderedPageBreak/>
        <w:t xml:space="preserve">έχοντες τα χαμηλότερα εισοδηματικά κριτήρια και κατά προτεραιότητα σε όσους είναι: πολύτεκνοι, </w:t>
      </w:r>
      <w:proofErr w:type="spellStart"/>
      <w:r>
        <w:rPr>
          <w:b/>
          <w:sz w:val="20"/>
          <w:szCs w:val="20"/>
        </w:rPr>
        <w:t>τρίτεκνοι</w:t>
      </w:r>
      <w:proofErr w:type="spellEnd"/>
      <w:r>
        <w:rPr>
          <w:b/>
          <w:sz w:val="20"/>
          <w:szCs w:val="20"/>
        </w:rPr>
        <w:t>, φοιτητές με αδερφό/ή στον Α΄ κύκλο σπουδών, ορφανοί, φοιτητές τέκνα άγαμης μητέρας, φοιτητές που διαθέτουν μέλος στην οικογένεια με σοβαρή πάθηση, Α.Μ.Ε.Α., φοιτητές που φέρουν την ιδιότητα τέκνου θύματος τρομοκρατίας.</w:t>
      </w:r>
    </w:p>
    <w:p w:rsidR="00C8242C" w:rsidRDefault="00C8242C">
      <w:pPr>
        <w:rPr>
          <w:sz w:val="20"/>
          <w:szCs w:val="20"/>
        </w:rPr>
      </w:pPr>
    </w:p>
    <w:p w:rsidR="00C8242C" w:rsidRDefault="00C8242C">
      <w:pPr>
        <w:rPr>
          <w:sz w:val="20"/>
          <w:szCs w:val="20"/>
        </w:rPr>
      </w:pPr>
    </w:p>
    <w:p w:rsidR="00C8242C" w:rsidRDefault="00D35BBB">
      <w:pPr>
        <w:numPr>
          <w:ilvl w:val="0"/>
          <w:numId w:val="2"/>
        </w:numPr>
      </w:pPr>
      <w:r>
        <w:rPr>
          <w:b/>
          <w:sz w:val="20"/>
          <w:szCs w:val="20"/>
          <w:u w:val="single"/>
        </w:rPr>
        <w:t>Δικαιολογητικά για τη λήψη και ανανέωση του δικαιώματος δωρεάν σίτισης</w:t>
      </w:r>
    </w:p>
    <w:p w:rsidR="00C8242C" w:rsidRDefault="00C8242C">
      <w:pPr>
        <w:ind w:left="360"/>
        <w:rPr>
          <w:b/>
          <w:sz w:val="20"/>
          <w:szCs w:val="20"/>
          <w:u w:val="single"/>
        </w:rPr>
      </w:pPr>
    </w:p>
    <w:p w:rsidR="00C8242C" w:rsidRDefault="00D35BBB">
      <w:pPr>
        <w:rPr>
          <w:b/>
          <w:sz w:val="20"/>
          <w:szCs w:val="20"/>
        </w:rPr>
      </w:pPr>
      <w:r>
        <w:rPr>
          <w:sz w:val="20"/>
          <w:szCs w:val="20"/>
        </w:rPr>
        <w:t xml:space="preserve">α) </w:t>
      </w:r>
      <w:r>
        <w:rPr>
          <w:b/>
          <w:sz w:val="20"/>
          <w:szCs w:val="20"/>
          <w:u w:val="single"/>
        </w:rPr>
        <w:t>Αίτηση</w:t>
      </w:r>
      <w:r>
        <w:rPr>
          <w:b/>
          <w:sz w:val="20"/>
          <w:szCs w:val="20"/>
        </w:rPr>
        <w:t xml:space="preserve"> </w:t>
      </w:r>
    </w:p>
    <w:p w:rsidR="00C8242C" w:rsidRDefault="00D35BBB">
      <w:pPr>
        <w:numPr>
          <w:ilvl w:val="0"/>
          <w:numId w:val="4"/>
        </w:numPr>
      </w:pPr>
      <w:r>
        <w:rPr>
          <w:b/>
          <w:sz w:val="20"/>
          <w:szCs w:val="20"/>
        </w:rPr>
        <w:t xml:space="preserve">Προπτυχιακοί και Μεταπτυχιακοί φοιτητές/Υπ. Διδάκτορες: </w:t>
      </w:r>
      <w:r>
        <w:rPr>
          <w:sz w:val="20"/>
          <w:szCs w:val="20"/>
        </w:rPr>
        <w:t xml:space="preserve">Η αίτηση για </w:t>
      </w:r>
      <w:r w:rsidR="00B8141B">
        <w:rPr>
          <w:sz w:val="20"/>
          <w:szCs w:val="20"/>
        </w:rPr>
        <w:t>τ</w:t>
      </w:r>
      <w:r>
        <w:rPr>
          <w:sz w:val="20"/>
          <w:szCs w:val="20"/>
          <w:lang w:val="en-US"/>
        </w:rPr>
        <w:t>o</w:t>
      </w:r>
      <w:r w:rsidRPr="00B8141B">
        <w:rPr>
          <w:sz w:val="20"/>
          <w:szCs w:val="20"/>
        </w:rPr>
        <w:t xml:space="preserve"> </w:t>
      </w:r>
      <w:r>
        <w:rPr>
          <w:sz w:val="20"/>
          <w:szCs w:val="20"/>
        </w:rPr>
        <w:t xml:space="preserve">δικαίωμα δωρεάν σίτισης </w:t>
      </w:r>
      <w:r>
        <w:rPr>
          <w:b/>
          <w:sz w:val="20"/>
          <w:szCs w:val="20"/>
        </w:rPr>
        <w:t>συμπληρώνεται ηλεκτρονικά</w:t>
      </w:r>
      <w:r>
        <w:rPr>
          <w:sz w:val="20"/>
          <w:szCs w:val="20"/>
        </w:rPr>
        <w:t xml:space="preserve"> στη ιστοσελίδα </w:t>
      </w:r>
      <w:proofErr w:type="spellStart"/>
      <w:r>
        <w:rPr>
          <w:b/>
          <w:bCs/>
          <w:sz w:val="20"/>
          <w:szCs w:val="20"/>
          <w:lang w:val="en-US"/>
        </w:rPr>
        <w:t>sitisi</w:t>
      </w:r>
      <w:proofErr w:type="spellEnd"/>
      <w:r w:rsidRPr="00B8141B">
        <w:rPr>
          <w:b/>
          <w:bCs/>
          <w:sz w:val="20"/>
          <w:szCs w:val="20"/>
        </w:rPr>
        <w:t>.</w:t>
      </w:r>
      <w:proofErr w:type="spellStart"/>
      <w:r>
        <w:rPr>
          <w:b/>
          <w:bCs/>
          <w:sz w:val="20"/>
          <w:szCs w:val="20"/>
          <w:lang w:val="en-US"/>
        </w:rPr>
        <w:t>uoa</w:t>
      </w:r>
      <w:proofErr w:type="spellEnd"/>
      <w:r w:rsidRPr="00B8141B">
        <w:rPr>
          <w:b/>
          <w:bCs/>
          <w:sz w:val="20"/>
          <w:szCs w:val="20"/>
        </w:rPr>
        <w:t>.</w:t>
      </w:r>
      <w:r>
        <w:rPr>
          <w:b/>
          <w:bCs/>
          <w:sz w:val="20"/>
          <w:szCs w:val="20"/>
          <w:lang w:val="en-US"/>
        </w:rPr>
        <w:t>gr</w:t>
      </w:r>
      <w:r w:rsidR="003D6118">
        <w:rPr>
          <w:b/>
          <w:sz w:val="20"/>
          <w:szCs w:val="20"/>
        </w:rPr>
        <w:t>.</w:t>
      </w:r>
      <w:r>
        <w:rPr>
          <w:sz w:val="20"/>
          <w:szCs w:val="20"/>
        </w:rPr>
        <w:t xml:space="preserve"> </w:t>
      </w:r>
      <w:r>
        <w:rPr>
          <w:b/>
          <w:sz w:val="20"/>
          <w:szCs w:val="20"/>
        </w:rPr>
        <w:t>Οι πρωτοετείς φοιτητές όλων των κύκλων σπουδών θα πρέπει πρώτα να εγγραφούν στο τμήμα τους και μετά να αποκτήσουν κωδικούς πρόσβασης μέσω αίτησης στη σελίδα webadm.uoa.gr</w:t>
      </w:r>
      <w:r>
        <w:rPr>
          <w:sz w:val="20"/>
          <w:szCs w:val="20"/>
        </w:rPr>
        <w:t xml:space="preserve">.  Επίσης, </w:t>
      </w:r>
      <w:r>
        <w:rPr>
          <w:b/>
          <w:bCs/>
          <w:sz w:val="20"/>
          <w:szCs w:val="20"/>
          <w:u w:val="single"/>
        </w:rPr>
        <w:t>υποχρεωτικά</w:t>
      </w:r>
      <w:r>
        <w:rPr>
          <w:sz w:val="20"/>
          <w:szCs w:val="20"/>
        </w:rPr>
        <w:t xml:space="preserve"> οι φοιτητές όλων των κατηγοριών θα πρέπει να διαθέτουν </w:t>
      </w:r>
      <w:r>
        <w:rPr>
          <w:b/>
          <w:bCs/>
          <w:sz w:val="20"/>
          <w:szCs w:val="20"/>
        </w:rPr>
        <w:t>ενεργή Ακαδημαϊκή Ταυτότητα, η οποία θα επιδεικνύεται κατά την λήψη των γευμάτων και θα σαρώνεται από αναγνώστη γραμμωτού κώδικα , ο οποίος είναι εγκατεστημένος στα φοιτητικά εστιατόρια στην περιοχή των Αθηνών και στα Ψαχνά Ευβοίας</w:t>
      </w:r>
      <w:r>
        <w:rPr>
          <w:sz w:val="20"/>
          <w:szCs w:val="20"/>
        </w:rPr>
        <w:t xml:space="preserve">.  Σημειώνεται εδώ ότι στην διαδικασία ηλεκτρονικής υποβολής αιτήσεων δωρεάν σίτισης συμμετέχουν </w:t>
      </w:r>
      <w:r>
        <w:rPr>
          <w:b/>
          <w:bCs/>
          <w:sz w:val="20"/>
          <w:szCs w:val="20"/>
        </w:rPr>
        <w:t>και οι φοιτητές, οι οποίοι είναι εγγεγραμμένοι σε Τμήματα του πρώην ΤΕΙ Στ. Ελλάδος</w:t>
      </w:r>
      <w:r>
        <w:rPr>
          <w:sz w:val="20"/>
          <w:szCs w:val="20"/>
        </w:rPr>
        <w:t xml:space="preserve">, και οι οποίοι περατώνουν τις σπουδές τους στο Συγκρότημα Ευρίπου. Οι φοιτητές, μετά την είσοδό τους στην εφαρμογή, </w:t>
      </w:r>
      <w:r>
        <w:rPr>
          <w:b/>
          <w:bCs/>
          <w:sz w:val="20"/>
          <w:szCs w:val="20"/>
        </w:rPr>
        <w:t>θα πρέπει να επιλέγουν στο πεδίο “Αιτήσεις” τον τύπο αίτησης σίτισης που τους αφορά κατά περίπτωση</w:t>
      </w:r>
      <w:r>
        <w:rPr>
          <w:sz w:val="20"/>
          <w:szCs w:val="20"/>
        </w:rPr>
        <w:t xml:space="preserve">. Εντός της ιστοσελίδας </w:t>
      </w:r>
      <w:proofErr w:type="spellStart"/>
      <w:r>
        <w:rPr>
          <w:b/>
          <w:bCs/>
          <w:sz w:val="20"/>
          <w:szCs w:val="20"/>
          <w:lang w:val="en-US"/>
        </w:rPr>
        <w:t>sitisi</w:t>
      </w:r>
      <w:proofErr w:type="spellEnd"/>
      <w:r w:rsidRPr="00B8141B">
        <w:rPr>
          <w:b/>
          <w:bCs/>
          <w:sz w:val="20"/>
          <w:szCs w:val="20"/>
        </w:rPr>
        <w:t>.</w:t>
      </w:r>
      <w:proofErr w:type="spellStart"/>
      <w:r>
        <w:rPr>
          <w:b/>
          <w:bCs/>
          <w:sz w:val="20"/>
          <w:szCs w:val="20"/>
          <w:lang w:val="en-US"/>
        </w:rPr>
        <w:t>uoa</w:t>
      </w:r>
      <w:proofErr w:type="spellEnd"/>
      <w:r w:rsidRPr="00B8141B">
        <w:rPr>
          <w:b/>
          <w:bCs/>
          <w:sz w:val="20"/>
          <w:szCs w:val="20"/>
        </w:rPr>
        <w:t>.</w:t>
      </w:r>
      <w:r>
        <w:rPr>
          <w:b/>
          <w:bCs/>
          <w:sz w:val="20"/>
          <w:szCs w:val="20"/>
          <w:lang w:val="en-US"/>
        </w:rPr>
        <w:t>gr</w:t>
      </w:r>
      <w:r w:rsidRPr="00B8141B">
        <w:rPr>
          <w:sz w:val="20"/>
          <w:szCs w:val="20"/>
        </w:rPr>
        <w:t xml:space="preserve"> </w:t>
      </w:r>
      <w:r>
        <w:rPr>
          <w:sz w:val="20"/>
          <w:szCs w:val="20"/>
        </w:rPr>
        <w:t xml:space="preserve">υπάρχει επιλογή που </w:t>
      </w:r>
      <w:proofErr w:type="spellStart"/>
      <w:r>
        <w:rPr>
          <w:sz w:val="20"/>
          <w:szCs w:val="20"/>
        </w:rPr>
        <w:t>κατεθύνει</w:t>
      </w:r>
      <w:proofErr w:type="spellEnd"/>
      <w:r>
        <w:rPr>
          <w:sz w:val="20"/>
          <w:szCs w:val="20"/>
        </w:rPr>
        <w:t xml:space="preserve"> στο εγχειρίδιο χρήσης της εφαρμογής. Κατά την υποβολή της ηλεκτρονικής αίτησης, οι φοιτητές υποβάλλουν σε ψηφιακή μορφή (εικόνες σε μορφή .</w:t>
      </w:r>
      <w:r>
        <w:rPr>
          <w:sz w:val="20"/>
          <w:szCs w:val="20"/>
          <w:lang w:val="en-US"/>
        </w:rPr>
        <w:t>jpg</w:t>
      </w:r>
      <w:r w:rsidRPr="00B8141B">
        <w:rPr>
          <w:sz w:val="20"/>
          <w:szCs w:val="20"/>
        </w:rPr>
        <w:t xml:space="preserve"> </w:t>
      </w:r>
      <w:r>
        <w:rPr>
          <w:sz w:val="20"/>
          <w:szCs w:val="20"/>
        </w:rPr>
        <w:t>ή ηλεκτρονικά έγγραφα σε μορφή .</w:t>
      </w:r>
      <w:r>
        <w:rPr>
          <w:sz w:val="20"/>
          <w:szCs w:val="20"/>
          <w:lang w:val="en-US"/>
        </w:rPr>
        <w:t>pdf</w:t>
      </w:r>
      <w:r w:rsidRPr="00B8141B">
        <w:rPr>
          <w:sz w:val="20"/>
          <w:szCs w:val="20"/>
        </w:rPr>
        <w:t xml:space="preserve">) </w:t>
      </w:r>
      <w:r>
        <w:rPr>
          <w:sz w:val="20"/>
          <w:szCs w:val="20"/>
        </w:rPr>
        <w:t>τα απαιτούμενα δικαιολογητικά τα οποία είναι τα εξής:</w:t>
      </w:r>
    </w:p>
    <w:p w:rsidR="00C8242C" w:rsidRDefault="00C8242C">
      <w:pPr>
        <w:rPr>
          <w:sz w:val="20"/>
          <w:szCs w:val="20"/>
        </w:rPr>
      </w:pPr>
    </w:p>
    <w:p w:rsidR="00C8242C" w:rsidRDefault="00D35BBB">
      <w:r>
        <w:rPr>
          <w:sz w:val="20"/>
          <w:szCs w:val="20"/>
        </w:rPr>
        <w:t xml:space="preserve">α) Πρόσφατο </w:t>
      </w:r>
      <w:r>
        <w:rPr>
          <w:b/>
          <w:sz w:val="20"/>
          <w:szCs w:val="20"/>
          <w:u w:val="single"/>
        </w:rPr>
        <w:t>πιστοποιητικό οικογενειακής κατάστασης</w:t>
      </w:r>
      <w:r>
        <w:rPr>
          <w:sz w:val="20"/>
          <w:szCs w:val="20"/>
        </w:rPr>
        <w:t>.</w:t>
      </w:r>
    </w:p>
    <w:p w:rsidR="00C8242C" w:rsidRDefault="00D35BBB">
      <w:r>
        <w:rPr>
          <w:sz w:val="20"/>
          <w:szCs w:val="20"/>
        </w:rPr>
        <w:t xml:space="preserve">β) Αντίγραφο </w:t>
      </w:r>
      <w:r>
        <w:rPr>
          <w:b/>
          <w:sz w:val="20"/>
          <w:szCs w:val="20"/>
          <w:u w:val="single"/>
        </w:rPr>
        <w:t>Δελτίου Αστυνομικής Ταυτότητας</w:t>
      </w:r>
      <w:r>
        <w:rPr>
          <w:sz w:val="20"/>
          <w:szCs w:val="20"/>
        </w:rPr>
        <w:t xml:space="preserve"> του φοιτητή.</w:t>
      </w:r>
    </w:p>
    <w:p w:rsidR="00C8242C" w:rsidRDefault="00D35BBB">
      <w:r>
        <w:rPr>
          <w:sz w:val="20"/>
          <w:szCs w:val="20"/>
        </w:rPr>
        <w:t xml:space="preserve">γ) Έγγραφο Δημόσιας Αρχής ή υπηρεσιών ή λογαριασμών οργανισμών κοινής ωφελείας, από το οποίο να προκύπτει </w:t>
      </w:r>
      <w:r>
        <w:rPr>
          <w:b/>
          <w:sz w:val="20"/>
          <w:szCs w:val="20"/>
          <w:u w:val="single"/>
        </w:rPr>
        <w:t>ο τόπος μόνιμης κατοικίας τους</w:t>
      </w:r>
      <w:r>
        <w:rPr>
          <w:sz w:val="20"/>
          <w:szCs w:val="20"/>
        </w:rPr>
        <w:t xml:space="preserve">. </w:t>
      </w:r>
    </w:p>
    <w:p w:rsidR="00C8242C" w:rsidRDefault="00D35BBB">
      <w:r>
        <w:rPr>
          <w:sz w:val="20"/>
          <w:szCs w:val="20"/>
        </w:rPr>
        <w:t>δ</w:t>
      </w:r>
      <w:r w:rsidR="00B8141B">
        <w:rPr>
          <w:sz w:val="20"/>
          <w:szCs w:val="20"/>
        </w:rPr>
        <w:t xml:space="preserve">) </w:t>
      </w:r>
      <w:r>
        <w:rPr>
          <w:sz w:val="20"/>
          <w:szCs w:val="20"/>
        </w:rPr>
        <w:t xml:space="preserve">Βεβαίωση του οικείου Ιδρύματός από την οποία προκύπτει </w:t>
      </w:r>
      <w:r>
        <w:rPr>
          <w:b/>
          <w:sz w:val="20"/>
          <w:szCs w:val="20"/>
          <w:u w:val="single"/>
        </w:rPr>
        <w:t>η φοιτητική ιδιότητα του/της αδερφού/</w:t>
      </w:r>
      <w:proofErr w:type="spellStart"/>
      <w:r>
        <w:rPr>
          <w:b/>
          <w:sz w:val="20"/>
          <w:szCs w:val="20"/>
          <w:u w:val="single"/>
        </w:rPr>
        <w:t>ής</w:t>
      </w:r>
      <w:proofErr w:type="spellEnd"/>
      <w:r>
        <w:rPr>
          <w:b/>
          <w:sz w:val="20"/>
          <w:szCs w:val="20"/>
          <w:u w:val="single"/>
        </w:rPr>
        <w:t xml:space="preserve"> </w:t>
      </w:r>
    </w:p>
    <w:p w:rsidR="00C8242C" w:rsidRDefault="00D35BBB">
      <w:r>
        <w:rPr>
          <w:sz w:val="20"/>
          <w:szCs w:val="20"/>
        </w:rPr>
        <w:t xml:space="preserve">ε) </w:t>
      </w:r>
      <w:r>
        <w:rPr>
          <w:b/>
          <w:sz w:val="20"/>
          <w:szCs w:val="20"/>
          <w:u w:val="single"/>
        </w:rPr>
        <w:t>Αντίγραφο εκκαθαριστικού σημειώματος της αρμόδιας Δ.Ο.Υ. Φορολογικού Έτους 2019</w:t>
      </w:r>
      <w:r>
        <w:rPr>
          <w:sz w:val="20"/>
          <w:szCs w:val="20"/>
        </w:rPr>
        <w:t>.</w:t>
      </w:r>
    </w:p>
    <w:p w:rsidR="00C8242C" w:rsidRDefault="00D35BBB">
      <w:r>
        <w:rPr>
          <w:sz w:val="20"/>
          <w:szCs w:val="20"/>
        </w:rPr>
        <w:t xml:space="preserve">στ) </w:t>
      </w:r>
      <w:r>
        <w:rPr>
          <w:b/>
          <w:sz w:val="20"/>
          <w:szCs w:val="20"/>
          <w:u w:val="single"/>
        </w:rPr>
        <w:t>Βεβαίωση επιδότησης ανεργίας</w:t>
      </w:r>
      <w:r>
        <w:rPr>
          <w:sz w:val="20"/>
          <w:szCs w:val="20"/>
        </w:rPr>
        <w:t xml:space="preserve"> (όπου απαιτείται).</w:t>
      </w:r>
    </w:p>
    <w:p w:rsidR="00C8242C" w:rsidRDefault="00D35BBB">
      <w:r>
        <w:rPr>
          <w:sz w:val="20"/>
          <w:szCs w:val="20"/>
        </w:rPr>
        <w:t xml:space="preserve">ζ) </w:t>
      </w:r>
      <w:r>
        <w:rPr>
          <w:b/>
          <w:sz w:val="20"/>
          <w:szCs w:val="20"/>
          <w:u w:val="single"/>
        </w:rPr>
        <w:t>Πιστοποιητικό της Ανώτατης Συνομοσπονδίας Πολυτέκνων Ελλάδος</w:t>
      </w:r>
      <w:r>
        <w:rPr>
          <w:sz w:val="20"/>
          <w:szCs w:val="20"/>
        </w:rPr>
        <w:t xml:space="preserve"> (όπου απαιτείται). </w:t>
      </w:r>
    </w:p>
    <w:p w:rsidR="00C8242C" w:rsidRDefault="00D35BBB">
      <w:r>
        <w:rPr>
          <w:sz w:val="20"/>
          <w:szCs w:val="20"/>
        </w:rPr>
        <w:t xml:space="preserve">η) </w:t>
      </w:r>
      <w:r>
        <w:rPr>
          <w:b/>
          <w:sz w:val="20"/>
          <w:szCs w:val="20"/>
          <w:u w:val="single"/>
        </w:rPr>
        <w:t>Αντίγραφο της πράξης συνταξιοδότησης</w:t>
      </w:r>
      <w:r>
        <w:rPr>
          <w:sz w:val="20"/>
          <w:szCs w:val="20"/>
        </w:rPr>
        <w:t xml:space="preserve"> (όπου απαιτείται). </w:t>
      </w:r>
    </w:p>
    <w:p w:rsidR="00C8242C" w:rsidRDefault="00D35BBB">
      <w:r>
        <w:rPr>
          <w:sz w:val="20"/>
          <w:szCs w:val="20"/>
        </w:rPr>
        <w:t xml:space="preserve">θ) </w:t>
      </w:r>
      <w:r>
        <w:rPr>
          <w:b/>
          <w:sz w:val="20"/>
          <w:szCs w:val="20"/>
          <w:u w:val="single"/>
        </w:rPr>
        <w:t>Πιστοποιητικό Υγειονομικής Επιτροπής</w:t>
      </w:r>
      <w:r>
        <w:rPr>
          <w:sz w:val="20"/>
          <w:szCs w:val="20"/>
        </w:rPr>
        <w:t xml:space="preserve"> (όπου απαιτείται).</w:t>
      </w:r>
    </w:p>
    <w:p w:rsidR="00C8242C" w:rsidRDefault="00D35BBB">
      <w:r>
        <w:rPr>
          <w:sz w:val="20"/>
          <w:szCs w:val="20"/>
        </w:rPr>
        <w:t xml:space="preserve">ι) </w:t>
      </w:r>
      <w:r>
        <w:rPr>
          <w:b/>
          <w:sz w:val="20"/>
          <w:szCs w:val="20"/>
          <w:u w:val="single"/>
        </w:rPr>
        <w:t>Ληξιαρχική πράξη γέννησης του φοιτητή</w:t>
      </w:r>
      <w:r>
        <w:rPr>
          <w:sz w:val="20"/>
          <w:szCs w:val="20"/>
        </w:rPr>
        <w:t xml:space="preserve"> (όπου απαιτείται).</w:t>
      </w:r>
    </w:p>
    <w:p w:rsidR="00C8242C" w:rsidRDefault="00D35BBB">
      <w:r>
        <w:rPr>
          <w:sz w:val="20"/>
          <w:szCs w:val="20"/>
        </w:rPr>
        <w:t xml:space="preserve">ια) </w:t>
      </w:r>
      <w:r>
        <w:rPr>
          <w:b/>
          <w:sz w:val="20"/>
          <w:szCs w:val="20"/>
          <w:u w:val="single"/>
        </w:rPr>
        <w:t>Ληξιαρχική πράξη θανάτου του αποβιώσαντος γονέα</w:t>
      </w:r>
      <w:r>
        <w:rPr>
          <w:sz w:val="20"/>
          <w:szCs w:val="20"/>
        </w:rPr>
        <w:t xml:space="preserve"> (όπου απαιτείται).</w:t>
      </w:r>
    </w:p>
    <w:p w:rsidR="00C8242C" w:rsidRDefault="00C8242C">
      <w:pPr>
        <w:rPr>
          <w:sz w:val="20"/>
          <w:szCs w:val="20"/>
        </w:rPr>
      </w:pPr>
    </w:p>
    <w:p w:rsidR="00C8242C" w:rsidRDefault="00D35BBB">
      <w:r>
        <w:rPr>
          <w:sz w:val="20"/>
          <w:szCs w:val="20"/>
        </w:rPr>
        <w:tab/>
      </w:r>
      <w:r>
        <w:rPr>
          <w:b/>
          <w:bCs/>
          <w:sz w:val="20"/>
          <w:szCs w:val="20"/>
        </w:rPr>
        <w:t xml:space="preserve">Ειδικά για τους μεταπτυχιακούς φοιτητές και Υπ. Διδάκτορες, απαιτείται η υποβολή, σε ψηφιακή μορφή, πέραν των παραπάνω δικαιολογητικών, και </w:t>
      </w:r>
      <w:r>
        <w:rPr>
          <w:b/>
          <w:bCs/>
          <w:sz w:val="20"/>
          <w:szCs w:val="20"/>
          <w:u w:val="single"/>
        </w:rPr>
        <w:t>βεβαίωσης φοιτητικής ιδιότητας.</w:t>
      </w:r>
    </w:p>
    <w:p w:rsidR="00C8242C" w:rsidRDefault="00D35BBB">
      <w:pPr>
        <w:rPr>
          <w:sz w:val="20"/>
          <w:szCs w:val="20"/>
        </w:rPr>
      </w:pPr>
      <w:r>
        <w:rPr>
          <w:sz w:val="20"/>
          <w:szCs w:val="20"/>
        </w:rPr>
        <w:tab/>
      </w:r>
    </w:p>
    <w:p w:rsidR="00C8242C" w:rsidRDefault="00D35BBB">
      <w:pPr>
        <w:numPr>
          <w:ilvl w:val="0"/>
          <w:numId w:val="4"/>
        </w:numPr>
      </w:pPr>
      <w:r>
        <w:rPr>
          <w:sz w:val="20"/>
          <w:szCs w:val="20"/>
        </w:rPr>
        <w:t xml:space="preserve">Οι </w:t>
      </w:r>
      <w:r>
        <w:rPr>
          <w:b/>
          <w:sz w:val="20"/>
          <w:szCs w:val="20"/>
        </w:rPr>
        <w:t>εγγεγραμμένοι ως φιλοξενούμενοι φοιτητές</w:t>
      </w:r>
      <w:r>
        <w:rPr>
          <w:sz w:val="20"/>
          <w:szCs w:val="20"/>
        </w:rPr>
        <w:t xml:space="preserve"> στο Ε.Κ.Π.Α. (προγράμματος </w:t>
      </w:r>
      <w:r>
        <w:rPr>
          <w:sz w:val="20"/>
          <w:szCs w:val="20"/>
          <w:lang w:val="en-US"/>
        </w:rPr>
        <w:t>ERASMUS</w:t>
      </w:r>
      <w:r w:rsidRPr="00B8141B">
        <w:rPr>
          <w:sz w:val="20"/>
          <w:szCs w:val="20"/>
        </w:rPr>
        <w:t>/</w:t>
      </w:r>
      <w:r>
        <w:rPr>
          <w:sz w:val="20"/>
          <w:szCs w:val="20"/>
          <w:lang w:val="en-US"/>
        </w:rPr>
        <w:t>ERASMUS</w:t>
      </w:r>
      <w:r>
        <w:rPr>
          <w:sz w:val="20"/>
          <w:szCs w:val="20"/>
        </w:rPr>
        <w:t xml:space="preserve">+ καθώς και άλλων συναφών προγραμμάτων διεθνών ανταλλαγών), οι οποίοι προέρχονται από ομοταγή ιδρύματα της αλλοδαπής  καθώς και οι </w:t>
      </w:r>
      <w:r>
        <w:rPr>
          <w:b/>
          <w:sz w:val="20"/>
          <w:szCs w:val="20"/>
        </w:rPr>
        <w:t>φοιτητές αλλοδαποί υπότροφοι</w:t>
      </w:r>
      <w:r>
        <w:rPr>
          <w:sz w:val="20"/>
          <w:szCs w:val="20"/>
        </w:rPr>
        <w:t xml:space="preserve"> του Υπουργείου Παιδείας και Θρησκευμάτων υποβάλλουν την αίτηση στην ως άνω ιστοσελίδα, στην οποία θα υπάρχει ειδική υποενότητα με </w:t>
      </w:r>
      <w:proofErr w:type="spellStart"/>
      <w:r>
        <w:rPr>
          <w:sz w:val="20"/>
          <w:szCs w:val="20"/>
        </w:rPr>
        <w:t>υπερσυνδέσμους</w:t>
      </w:r>
      <w:proofErr w:type="spellEnd"/>
      <w:r>
        <w:rPr>
          <w:sz w:val="20"/>
          <w:szCs w:val="20"/>
        </w:rPr>
        <w:t xml:space="preserve"> που θα αφορούν αυτές τις κατηγορίες φοιτητών. Οι μεταπτυχιακοί φοιτητές </w:t>
      </w:r>
      <w:r>
        <w:rPr>
          <w:sz w:val="20"/>
          <w:szCs w:val="20"/>
          <w:lang w:val="en-US"/>
        </w:rPr>
        <w:t>ERASMUS</w:t>
      </w:r>
      <w:r w:rsidRPr="00B8141B">
        <w:rPr>
          <w:sz w:val="20"/>
          <w:szCs w:val="20"/>
        </w:rPr>
        <w:t xml:space="preserve">+ </w:t>
      </w:r>
      <w:r>
        <w:rPr>
          <w:sz w:val="20"/>
          <w:szCs w:val="20"/>
        </w:rPr>
        <w:t>θα πρέπει να υποβάλλουν σε ψηφιακή μορφή το έγγραφο αποδοχής (</w:t>
      </w:r>
      <w:r>
        <w:rPr>
          <w:sz w:val="20"/>
          <w:szCs w:val="20"/>
          <w:lang w:val="en-US"/>
        </w:rPr>
        <w:t>Acceptance</w:t>
      </w:r>
      <w:r w:rsidRPr="00B8141B">
        <w:rPr>
          <w:sz w:val="20"/>
          <w:szCs w:val="20"/>
        </w:rPr>
        <w:t xml:space="preserve"> </w:t>
      </w:r>
      <w:r>
        <w:rPr>
          <w:sz w:val="20"/>
          <w:szCs w:val="20"/>
          <w:lang w:val="en-US"/>
        </w:rPr>
        <w:t>Document</w:t>
      </w:r>
      <w:r w:rsidRPr="00B8141B">
        <w:rPr>
          <w:sz w:val="20"/>
          <w:szCs w:val="20"/>
        </w:rPr>
        <w:t xml:space="preserve">) </w:t>
      </w:r>
      <w:r>
        <w:rPr>
          <w:sz w:val="20"/>
          <w:szCs w:val="20"/>
        </w:rPr>
        <w:t>ή το πιστοποιητικό φοιτητικής ιδιότητας</w:t>
      </w:r>
      <w:r w:rsidRPr="00B8141B">
        <w:rPr>
          <w:sz w:val="20"/>
          <w:szCs w:val="20"/>
        </w:rPr>
        <w:t xml:space="preserve">, </w:t>
      </w:r>
      <w:r>
        <w:rPr>
          <w:sz w:val="20"/>
          <w:szCs w:val="20"/>
        </w:rPr>
        <w:t>ενώ οι υπότροφοι ΥΠΕΠΘ θα πρέπει υποχρεωτικά να υποβάλλουν σε ψηφιακή μορφή το σχετικό έγγραφο του ΥΠΕΠΘ, με το οποίο βεβαιώνεται ότι είναι υπότροφοι για το τρέχον Ακαδημαϊκό Έτος.</w:t>
      </w:r>
    </w:p>
    <w:p w:rsidR="00C8242C" w:rsidRDefault="00C8242C">
      <w:pPr>
        <w:ind w:firstLine="720"/>
        <w:rPr>
          <w:sz w:val="20"/>
          <w:szCs w:val="20"/>
        </w:rPr>
      </w:pPr>
    </w:p>
    <w:p w:rsidR="00C8242C" w:rsidRDefault="00D35BBB">
      <w:pPr>
        <w:ind w:firstLine="720"/>
      </w:pPr>
      <w:r>
        <w:rPr>
          <w:sz w:val="20"/>
          <w:szCs w:val="20"/>
        </w:rPr>
        <w:t>Οι φοιτητές/</w:t>
      </w:r>
      <w:proofErr w:type="spellStart"/>
      <w:r>
        <w:rPr>
          <w:sz w:val="20"/>
          <w:szCs w:val="20"/>
        </w:rPr>
        <w:t>τριες</w:t>
      </w:r>
      <w:proofErr w:type="spellEnd"/>
      <w:r>
        <w:rPr>
          <w:sz w:val="20"/>
          <w:szCs w:val="20"/>
        </w:rPr>
        <w:t xml:space="preserve"> των οποίων </w:t>
      </w:r>
      <w:r>
        <w:rPr>
          <w:b/>
          <w:sz w:val="20"/>
          <w:szCs w:val="20"/>
        </w:rPr>
        <w:t>οι γονείς είναι διαζευγμένοι</w:t>
      </w:r>
      <w:r>
        <w:rPr>
          <w:sz w:val="20"/>
          <w:szCs w:val="20"/>
        </w:rPr>
        <w:t xml:space="preserve"> θα υποβάλλουν, πάντα σε ψηφιακή μορφή, κατά την υποβολή της ηλεκτρονικής αίτησης:</w:t>
      </w:r>
    </w:p>
    <w:p w:rsidR="00C8242C" w:rsidRDefault="00D35BBB">
      <w:r>
        <w:rPr>
          <w:sz w:val="20"/>
          <w:szCs w:val="20"/>
        </w:rPr>
        <w:t>α) Εκκαθαριστικό σημείωμα από τη Δ.Ο.Υ. με το εισόδημα του γονέα που έχει τη γονική μέριμνα του φοιτητή,</w:t>
      </w:r>
    </w:p>
    <w:p w:rsidR="00C8242C" w:rsidRPr="00B8141B" w:rsidRDefault="00D35BBB">
      <w:pPr>
        <w:rPr>
          <w:sz w:val="20"/>
          <w:szCs w:val="20"/>
        </w:rPr>
      </w:pPr>
      <w:r>
        <w:rPr>
          <w:sz w:val="20"/>
          <w:szCs w:val="20"/>
        </w:rPr>
        <w:lastRenderedPageBreak/>
        <w:t xml:space="preserve">β) </w:t>
      </w:r>
      <w:proofErr w:type="spellStart"/>
      <w:r w:rsidRPr="00B8141B">
        <w:rPr>
          <w:sz w:val="20"/>
          <w:szCs w:val="20"/>
        </w:rPr>
        <w:t>Διαζευκτήριο</w:t>
      </w:r>
      <w:proofErr w:type="spellEnd"/>
      <w:r w:rsidRPr="00B8141B">
        <w:rPr>
          <w:sz w:val="20"/>
          <w:szCs w:val="20"/>
        </w:rPr>
        <w:t xml:space="preserve"> και απόφαση του δικαστηρίου σχετικά με την επιμέλεια καθώς και ιδιωτικό συμφωνητικό, εάν υπάρχει, και αναφέρει την επιμέλεια και τα έξοδα του φοιτητή,</w:t>
      </w:r>
    </w:p>
    <w:p w:rsidR="00C8242C" w:rsidRPr="00B8141B" w:rsidRDefault="00D35BBB">
      <w:pPr>
        <w:rPr>
          <w:sz w:val="20"/>
          <w:szCs w:val="20"/>
        </w:rPr>
      </w:pPr>
      <w:r w:rsidRPr="00B8141B">
        <w:rPr>
          <w:sz w:val="20"/>
          <w:szCs w:val="20"/>
        </w:rPr>
        <w:t>γ) Πρόσφατη υπεύθυνη δήλωση του γονέα ότι, «παραμένει άγαμος και έχει τα αποκλειστικά έξοδα του φοιτητή»,  θεωρημένη από Κ.Ε.Π. ή άλλη Δημόσια Αρχή  για το γνήσιο της υπογραφής. Επίσης είναι δυνατή η έκδοση της Υπεύθυνης Δήλωσης από την ιστοσελίδα www.gov.gr</w:t>
      </w:r>
    </w:p>
    <w:p w:rsidR="00C8242C" w:rsidRPr="00B8141B" w:rsidRDefault="00D35BBB">
      <w:pPr>
        <w:rPr>
          <w:sz w:val="20"/>
          <w:szCs w:val="20"/>
        </w:rPr>
      </w:pPr>
      <w:r w:rsidRPr="00B8141B">
        <w:rPr>
          <w:sz w:val="20"/>
          <w:szCs w:val="20"/>
        </w:rPr>
        <w:t>δ) Εάν υπάρχει δεύτερος γάμος τα στοιχεία λαμβάνονται από την κοινή φορολογική δήλωση ή εκκαθαριστικό σημείωμα της εφορίας όπως υποβλήθηκε από τους νυν συζύγους, προστατευόμενο μέλος ενός των οποίων είναι ο φοιτητής.</w:t>
      </w:r>
    </w:p>
    <w:p w:rsidR="00C8242C" w:rsidRPr="00B8141B" w:rsidRDefault="00C8242C">
      <w:pPr>
        <w:ind w:firstLine="720"/>
        <w:rPr>
          <w:sz w:val="20"/>
          <w:szCs w:val="20"/>
        </w:rPr>
      </w:pPr>
    </w:p>
    <w:p w:rsidR="00C8242C" w:rsidRPr="00B8141B" w:rsidRDefault="00D35BBB">
      <w:pPr>
        <w:ind w:firstLine="720"/>
        <w:rPr>
          <w:sz w:val="20"/>
          <w:szCs w:val="20"/>
        </w:rPr>
      </w:pPr>
      <w:r w:rsidRPr="00B8141B">
        <w:rPr>
          <w:sz w:val="20"/>
          <w:szCs w:val="20"/>
        </w:rPr>
        <w:t>Οι ειδικές ταυτότητες δωρεάν σίτισης (κάρτες σίτισης) που εκδόθηκαν για το Πανεπιστημιακό έτος 2019-2020 ισχύουν μέχρι την έγκριση των νέων αιτήσεων και όχι πέραν της 31-10-2020</w:t>
      </w:r>
      <w:r w:rsidR="003D6118">
        <w:rPr>
          <w:sz w:val="20"/>
          <w:szCs w:val="20"/>
        </w:rPr>
        <w:t>.</w:t>
      </w:r>
    </w:p>
    <w:p w:rsidR="00C8242C" w:rsidRPr="00B8141B" w:rsidRDefault="00C8242C">
      <w:pPr>
        <w:rPr>
          <w:sz w:val="20"/>
          <w:szCs w:val="20"/>
        </w:rPr>
      </w:pPr>
    </w:p>
    <w:p w:rsidR="00C8242C" w:rsidRPr="00B8141B" w:rsidRDefault="00D35BBB">
      <w:pPr>
        <w:ind w:firstLine="720"/>
        <w:rPr>
          <w:sz w:val="20"/>
          <w:szCs w:val="20"/>
        </w:rPr>
      </w:pPr>
      <w:r w:rsidRPr="00B8141B">
        <w:rPr>
          <w:sz w:val="20"/>
          <w:szCs w:val="20"/>
        </w:rPr>
        <w:t xml:space="preserve">Όσοι φοιτητές δεν έχουν κάρτα σίτισης, μπορούν να σιτίζονται στα φοιτητικά εστιατόρια πληρώνοντας 3,00 ευρώ ημερησίως για 2 γεύματα (μεσημέρι-βράδυ). Επισημαίνεται ότι, λόγω των εκτάκτων μέτρων που θεσπίστηκαν για την πρόληψη διάδοσης του </w:t>
      </w:r>
      <w:proofErr w:type="spellStart"/>
      <w:r w:rsidRPr="00B8141B">
        <w:rPr>
          <w:sz w:val="20"/>
          <w:szCs w:val="20"/>
        </w:rPr>
        <w:t>κορωναϊού</w:t>
      </w:r>
      <w:proofErr w:type="spellEnd"/>
      <w:r w:rsidRPr="00B8141B">
        <w:rPr>
          <w:sz w:val="20"/>
          <w:szCs w:val="20"/>
        </w:rPr>
        <w:t xml:space="preserve"> COVID-19, η παροχή σίτισης στα φοιτητικά εστιατόρια θα γίνεται μόνο σε </w:t>
      </w:r>
      <w:proofErr w:type="spellStart"/>
      <w:r w:rsidRPr="00B8141B">
        <w:rPr>
          <w:sz w:val="20"/>
          <w:szCs w:val="20"/>
        </w:rPr>
        <w:t>αλουμινοδοχεία</w:t>
      </w:r>
      <w:proofErr w:type="spellEnd"/>
      <w:r w:rsidRPr="00B8141B">
        <w:rPr>
          <w:sz w:val="20"/>
          <w:szCs w:val="20"/>
        </w:rPr>
        <w:t xml:space="preserve"> μίας χρήσεως και δεν επιτρέπεται η παραμονή των φοιτητών εντός της αίθουσας των εστιατορίων.</w:t>
      </w:r>
    </w:p>
    <w:p w:rsidR="00C8242C" w:rsidRDefault="00D35BBB">
      <w:pPr>
        <w:ind w:firstLine="720"/>
        <w:rPr>
          <w:sz w:val="20"/>
          <w:szCs w:val="20"/>
        </w:rPr>
      </w:pPr>
      <w:r w:rsidRPr="00B8141B">
        <w:rPr>
          <w:sz w:val="20"/>
          <w:szCs w:val="20"/>
        </w:rPr>
        <w:t xml:space="preserve">Οι φοιτητές μπορούν να απευθύνονται για περισσότερες πληροφορίες στο Τμήμα Σίτισης Φοιτητών, το οποίο λειτουργεί καθημερινά από 09:00 μέχρι 14:00, στον 4ο όροφο της Πανεπιστημιακής Λέσχης, Ιπποκράτους 15, </w:t>
      </w:r>
      <w:proofErr w:type="spellStart"/>
      <w:r w:rsidRPr="00B8141B">
        <w:rPr>
          <w:sz w:val="20"/>
          <w:szCs w:val="20"/>
        </w:rPr>
        <w:t>τηλ</w:t>
      </w:r>
      <w:proofErr w:type="spellEnd"/>
      <w:r w:rsidRPr="00B8141B">
        <w:rPr>
          <w:sz w:val="20"/>
          <w:szCs w:val="20"/>
        </w:rPr>
        <w:t xml:space="preserve">. 2103688253, 2103688216 και 2103688214, email: </w:t>
      </w:r>
      <w:hyperlink r:id="rId9">
        <w:r w:rsidRPr="00B8141B">
          <w:rPr>
            <w:sz w:val="20"/>
            <w:szCs w:val="20"/>
          </w:rPr>
          <w:t>evarlam@uoa.gr</w:t>
        </w:r>
      </w:hyperlink>
      <w:r w:rsidRPr="00B8141B">
        <w:rPr>
          <w:sz w:val="20"/>
          <w:szCs w:val="20"/>
        </w:rPr>
        <w:t xml:space="preserve">. Οι φοιτητές Συγκροτήματος Ευρίπου (Τμημάτων ΕΚΠΑ και πρώην ΤΕΙ Στ. Ελλάδας), μπορούν να απευθύνονται στο </w:t>
      </w:r>
      <w:proofErr w:type="spellStart"/>
      <w:r w:rsidRPr="00B8141B">
        <w:rPr>
          <w:sz w:val="20"/>
          <w:szCs w:val="20"/>
        </w:rPr>
        <w:t>τηλ</w:t>
      </w:r>
      <w:proofErr w:type="spellEnd"/>
      <w:r w:rsidRPr="00B8141B">
        <w:rPr>
          <w:sz w:val="20"/>
          <w:szCs w:val="20"/>
        </w:rPr>
        <w:t>. 2228099533, email: ptokpa@uoa.gr Η προσέλευση φοιτητών και λοιπών ενδιαφερομένων στα γραφεία της Υπηρεσίας θα γίνεται μόνο κατόπιν ραντεβού.</w:t>
      </w:r>
    </w:p>
    <w:p w:rsidR="00B8141B" w:rsidRPr="00B8141B" w:rsidRDefault="00B8141B">
      <w:pPr>
        <w:ind w:firstLine="720"/>
        <w:rPr>
          <w:sz w:val="20"/>
          <w:szCs w:val="20"/>
        </w:rPr>
      </w:pPr>
    </w:p>
    <w:tbl>
      <w:tblPr>
        <w:tblW w:w="9214" w:type="dxa"/>
        <w:tblLook w:val="04A0" w:firstRow="1" w:lastRow="0" w:firstColumn="1" w:lastColumn="0" w:noHBand="0" w:noVBand="1"/>
      </w:tblPr>
      <w:tblGrid>
        <w:gridCol w:w="3936"/>
        <w:gridCol w:w="5278"/>
      </w:tblGrid>
      <w:tr w:rsidR="00C8242C" w:rsidRPr="00B8141B">
        <w:tc>
          <w:tcPr>
            <w:tcW w:w="3936" w:type="dxa"/>
            <w:shd w:val="clear" w:color="auto" w:fill="auto"/>
          </w:tcPr>
          <w:p w:rsidR="00C8242C" w:rsidRPr="00B8141B" w:rsidRDefault="00C8242C">
            <w:pPr>
              <w:rPr>
                <w:sz w:val="20"/>
                <w:szCs w:val="20"/>
              </w:rPr>
            </w:pPr>
          </w:p>
        </w:tc>
        <w:tc>
          <w:tcPr>
            <w:tcW w:w="5277" w:type="dxa"/>
            <w:shd w:val="clear" w:color="auto" w:fill="auto"/>
          </w:tcPr>
          <w:p w:rsidR="00C8242C" w:rsidRPr="00B8141B" w:rsidRDefault="00C8242C">
            <w:pPr>
              <w:rPr>
                <w:sz w:val="20"/>
                <w:szCs w:val="20"/>
              </w:rPr>
            </w:pPr>
          </w:p>
          <w:p w:rsidR="00C8242C" w:rsidRPr="00B8141B" w:rsidRDefault="00D35BBB">
            <w:pPr>
              <w:jc w:val="center"/>
              <w:rPr>
                <w:sz w:val="20"/>
                <w:szCs w:val="20"/>
              </w:rPr>
            </w:pPr>
            <w:r w:rsidRPr="00B8141B">
              <w:rPr>
                <w:sz w:val="20"/>
                <w:szCs w:val="20"/>
              </w:rPr>
              <w:t>Ο Αντιπρύτανης και Πρόεδρος του Δ.Σ.</w:t>
            </w:r>
          </w:p>
        </w:tc>
      </w:tr>
      <w:tr w:rsidR="00C8242C" w:rsidRPr="00B8141B">
        <w:tc>
          <w:tcPr>
            <w:tcW w:w="3936" w:type="dxa"/>
            <w:shd w:val="clear" w:color="auto" w:fill="auto"/>
          </w:tcPr>
          <w:p w:rsidR="00C8242C" w:rsidRPr="00B8141B" w:rsidRDefault="00C8242C">
            <w:pPr>
              <w:rPr>
                <w:sz w:val="20"/>
                <w:szCs w:val="20"/>
              </w:rPr>
            </w:pPr>
          </w:p>
        </w:tc>
        <w:tc>
          <w:tcPr>
            <w:tcW w:w="5277" w:type="dxa"/>
            <w:shd w:val="clear" w:color="auto" w:fill="auto"/>
          </w:tcPr>
          <w:p w:rsidR="00C8242C" w:rsidRPr="00B8141B" w:rsidRDefault="00C8242C">
            <w:pPr>
              <w:rPr>
                <w:sz w:val="20"/>
                <w:szCs w:val="20"/>
              </w:rPr>
            </w:pPr>
          </w:p>
          <w:p w:rsidR="00C8242C" w:rsidRPr="00B8141B" w:rsidRDefault="00D35BBB">
            <w:pPr>
              <w:rPr>
                <w:sz w:val="20"/>
                <w:szCs w:val="20"/>
              </w:rPr>
            </w:pPr>
            <w:r w:rsidRPr="00B8141B">
              <w:rPr>
                <w:sz w:val="20"/>
                <w:szCs w:val="20"/>
              </w:rPr>
              <w:t xml:space="preserve">                                  *                        </w:t>
            </w:r>
          </w:p>
        </w:tc>
      </w:tr>
      <w:tr w:rsidR="00C8242C" w:rsidRPr="00B8141B">
        <w:tc>
          <w:tcPr>
            <w:tcW w:w="3936" w:type="dxa"/>
            <w:shd w:val="clear" w:color="auto" w:fill="auto"/>
          </w:tcPr>
          <w:p w:rsidR="00C8242C" w:rsidRPr="00B8141B" w:rsidRDefault="00610DAC">
            <w:pPr>
              <w:rPr>
                <w:sz w:val="20"/>
                <w:szCs w:val="20"/>
              </w:rPr>
            </w:pPr>
            <w:r>
              <w:rPr>
                <w:sz w:val="20"/>
                <w:szCs w:val="20"/>
              </w:rPr>
              <w:t xml:space="preserve">                                                                                            </w:t>
            </w:r>
          </w:p>
        </w:tc>
        <w:tc>
          <w:tcPr>
            <w:tcW w:w="5277" w:type="dxa"/>
            <w:shd w:val="clear" w:color="auto" w:fill="auto"/>
          </w:tcPr>
          <w:p w:rsidR="00C8242C" w:rsidRPr="00B8141B" w:rsidRDefault="00D35BBB" w:rsidP="00610DAC">
            <w:pPr>
              <w:ind w:firstLine="1053"/>
              <w:rPr>
                <w:sz w:val="20"/>
                <w:szCs w:val="20"/>
              </w:rPr>
            </w:pPr>
            <w:r w:rsidRPr="00B8141B">
              <w:rPr>
                <w:sz w:val="20"/>
                <w:szCs w:val="20"/>
              </w:rPr>
              <w:t>Καθηγητής Δημήτριος Καραδήμας</w:t>
            </w:r>
          </w:p>
        </w:tc>
      </w:tr>
      <w:tr w:rsidR="00610DAC" w:rsidRPr="00B8141B">
        <w:tc>
          <w:tcPr>
            <w:tcW w:w="3936" w:type="dxa"/>
            <w:shd w:val="clear" w:color="auto" w:fill="auto"/>
          </w:tcPr>
          <w:p w:rsidR="00610DAC" w:rsidRPr="00B8141B" w:rsidRDefault="00610DAC">
            <w:pPr>
              <w:rPr>
                <w:sz w:val="20"/>
                <w:szCs w:val="20"/>
              </w:rPr>
            </w:pPr>
          </w:p>
        </w:tc>
        <w:tc>
          <w:tcPr>
            <w:tcW w:w="5277" w:type="dxa"/>
            <w:shd w:val="clear" w:color="auto" w:fill="auto"/>
          </w:tcPr>
          <w:p w:rsidR="00610DAC" w:rsidRPr="00B8141B" w:rsidRDefault="00610DAC" w:rsidP="00610DAC">
            <w:pPr>
              <w:rPr>
                <w:sz w:val="20"/>
                <w:szCs w:val="20"/>
              </w:rPr>
            </w:pPr>
          </w:p>
        </w:tc>
      </w:tr>
    </w:tbl>
    <w:p w:rsidR="00C8242C" w:rsidRPr="00B8141B" w:rsidRDefault="00C8242C">
      <w:pPr>
        <w:rPr>
          <w:sz w:val="20"/>
          <w:szCs w:val="20"/>
        </w:rPr>
      </w:pPr>
    </w:p>
    <w:p w:rsidR="00C8242C" w:rsidRPr="00B8141B" w:rsidRDefault="00C8242C">
      <w:pPr>
        <w:rPr>
          <w:sz w:val="20"/>
          <w:szCs w:val="20"/>
        </w:rPr>
      </w:pPr>
    </w:p>
    <w:p w:rsidR="00C8242C" w:rsidRPr="00B8141B" w:rsidRDefault="00D35BBB">
      <w:pPr>
        <w:rPr>
          <w:sz w:val="20"/>
          <w:szCs w:val="20"/>
        </w:rPr>
      </w:pPr>
      <w:r w:rsidRPr="00B8141B">
        <w:rPr>
          <w:sz w:val="20"/>
          <w:szCs w:val="20"/>
        </w:rPr>
        <w:t>*</w:t>
      </w:r>
      <w:r>
        <w:rPr>
          <w:sz w:val="20"/>
          <w:szCs w:val="20"/>
        </w:rPr>
        <w:t xml:space="preserve">     Η υπογραφή έχει τεθεί  στο πρωτότυπο και παραμένει στο αρχείο του φορέα</w:t>
      </w:r>
    </w:p>
    <w:p w:rsidR="00C8242C" w:rsidRPr="00B8141B" w:rsidRDefault="00C8242C">
      <w:pPr>
        <w:rPr>
          <w:sz w:val="20"/>
          <w:szCs w:val="20"/>
        </w:rPr>
      </w:pPr>
    </w:p>
    <w:p w:rsidR="00C8242C" w:rsidRDefault="00D35BBB">
      <w:pPr>
        <w:numPr>
          <w:ilvl w:val="0"/>
          <w:numId w:val="3"/>
        </w:numPr>
        <w:jc w:val="left"/>
        <w:rPr>
          <w:sz w:val="16"/>
          <w:szCs w:val="16"/>
        </w:rPr>
      </w:pPr>
      <w:r>
        <w:rPr>
          <w:sz w:val="16"/>
          <w:szCs w:val="16"/>
        </w:rPr>
        <w:t>Πίνακας ορίων εισοδήματος</w:t>
      </w:r>
    </w:p>
    <w:p w:rsidR="00C8242C" w:rsidRDefault="00D35BBB">
      <w:r>
        <w:rPr>
          <w:sz w:val="16"/>
          <w:szCs w:val="16"/>
        </w:rPr>
        <w:t>2.      Υπόδειγμα εκκαθαριστικού σημειώματος φορ. Έτους 2019</w:t>
      </w:r>
    </w:p>
    <w:p w:rsidR="00C8242C" w:rsidRDefault="00C8242C"/>
    <w:p w:rsidR="00C8242C" w:rsidRDefault="00C8242C"/>
    <w:p w:rsidR="00C8242C" w:rsidRDefault="00C8242C"/>
    <w:p w:rsidR="00C8242C" w:rsidRDefault="00C8242C"/>
    <w:sectPr w:rsidR="00C8242C">
      <w:pgSz w:w="11906" w:h="16838"/>
      <w:pgMar w:top="1418" w:right="1418" w:bottom="1418"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99" w:rsidRDefault="00AC3299">
      <w:r>
        <w:separator/>
      </w:r>
    </w:p>
  </w:endnote>
  <w:endnote w:type="continuationSeparator" w:id="0">
    <w:p w:rsidR="00AC3299" w:rsidRDefault="00AC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mbria"/>
    <w:charset w:val="A1"/>
    <w:family w:val="roman"/>
    <w:pitch w:val="variable"/>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99" w:rsidRDefault="00AC3299">
      <w:r>
        <w:separator/>
      </w:r>
    </w:p>
  </w:footnote>
  <w:footnote w:type="continuationSeparator" w:id="0">
    <w:p w:rsidR="00AC3299" w:rsidRDefault="00AC3299">
      <w:r>
        <w:continuationSeparator/>
      </w:r>
    </w:p>
  </w:footnote>
  <w:footnote w:id="1">
    <w:p w:rsidR="00C8242C" w:rsidRDefault="00D35BBB">
      <w:pPr>
        <w:pStyle w:val="ae"/>
        <w:jc w:val="both"/>
        <w:rPr>
          <w:b/>
          <w:sz w:val="16"/>
          <w:szCs w:val="16"/>
          <w:u w:val="single"/>
        </w:rPr>
      </w:pPr>
      <w:r>
        <w:rPr>
          <w:rStyle w:val="a5"/>
        </w:rPr>
        <w:footnoteRef/>
      </w:r>
      <w:r>
        <w:t xml:space="preserve"> </w:t>
      </w:r>
      <w:r>
        <w:rPr>
          <w:b/>
          <w:sz w:val="16"/>
          <w:szCs w:val="16"/>
          <w:u w:val="single"/>
        </w:rPr>
        <w:t>Ενεργοί φοιτητές</w:t>
      </w:r>
    </w:p>
    <w:p w:rsidR="00C8242C" w:rsidRDefault="00D35BBB">
      <w:pPr>
        <w:pStyle w:val="ae"/>
        <w:numPr>
          <w:ilvl w:val="0"/>
          <w:numId w:val="1"/>
        </w:numPr>
        <w:jc w:val="both"/>
        <w:rPr>
          <w:sz w:val="16"/>
          <w:szCs w:val="16"/>
        </w:rPr>
      </w:pPr>
      <w:r>
        <w:rPr>
          <w:b/>
          <w:sz w:val="16"/>
          <w:szCs w:val="16"/>
        </w:rPr>
        <w:t>Προπτυχιακοί φοιτητές</w:t>
      </w:r>
      <w:r>
        <w:rPr>
          <w:sz w:val="16"/>
          <w:szCs w:val="16"/>
        </w:rPr>
        <w:t xml:space="preserve"> των οποίων η διάρκεια φοίτησης δεν έχει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εξάμηνα. Για τους φοιτητές μερικής φοίτησης ο χρόνος αυτός είναι διπλάσιος του ενδεικτικού για το πρόγραμμα σπουδών που παρακολουθούν.</w:t>
      </w:r>
    </w:p>
    <w:p w:rsidR="00C8242C" w:rsidRDefault="00D35BBB">
      <w:pPr>
        <w:pStyle w:val="ae"/>
        <w:numPr>
          <w:ilvl w:val="0"/>
          <w:numId w:val="1"/>
        </w:numPr>
        <w:jc w:val="both"/>
        <w:rPr>
          <w:sz w:val="16"/>
          <w:szCs w:val="16"/>
        </w:rPr>
      </w:pPr>
      <w:r>
        <w:rPr>
          <w:b/>
          <w:sz w:val="16"/>
          <w:szCs w:val="16"/>
        </w:rPr>
        <w:t>Μεταπτυχιακοί φοιτητές</w:t>
      </w:r>
      <w:r>
        <w:rPr>
          <w:sz w:val="16"/>
          <w:szCs w:val="16"/>
        </w:rPr>
        <w:t xml:space="preserve"> των οποίων η διάρκεια φοίτησης δεν έχει υπερβεί τη διάρκεια του ενδεικτικού προγράμματος σπουδών.</w:t>
      </w:r>
    </w:p>
    <w:p w:rsidR="00C8242C" w:rsidRDefault="00D35BBB">
      <w:pPr>
        <w:pStyle w:val="ae"/>
        <w:numPr>
          <w:ilvl w:val="0"/>
          <w:numId w:val="1"/>
        </w:numPr>
        <w:jc w:val="both"/>
        <w:rPr>
          <w:sz w:val="16"/>
          <w:szCs w:val="16"/>
        </w:rPr>
      </w:pPr>
      <w:r>
        <w:rPr>
          <w:b/>
          <w:sz w:val="16"/>
          <w:szCs w:val="16"/>
        </w:rPr>
        <w:t>Υποψήφιοι διδάκτορες</w:t>
      </w:r>
      <w:r>
        <w:rPr>
          <w:sz w:val="16"/>
          <w:szCs w:val="16"/>
        </w:rPr>
        <w:t xml:space="preserve"> οι οποίοι διανύουν τα τέσσερα πρώτα έτη στο αντίστοιχο πρόγραμμα.</w:t>
      </w:r>
    </w:p>
    <w:p w:rsidR="00C8242C" w:rsidRDefault="00C8242C">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8B9"/>
    <w:multiLevelType w:val="multilevel"/>
    <w:tmpl w:val="29949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720610"/>
    <w:multiLevelType w:val="multilevel"/>
    <w:tmpl w:val="94ECCC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5B85B7E"/>
    <w:multiLevelType w:val="multilevel"/>
    <w:tmpl w:val="7CB6C218"/>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D73DC8"/>
    <w:multiLevelType w:val="multilevel"/>
    <w:tmpl w:val="CD001F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6CA159A"/>
    <w:multiLevelType w:val="multilevel"/>
    <w:tmpl w:val="C8DAFD6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2C"/>
    <w:rsid w:val="00213116"/>
    <w:rsid w:val="003D6118"/>
    <w:rsid w:val="00610DAC"/>
    <w:rsid w:val="00727C5A"/>
    <w:rsid w:val="008F63DE"/>
    <w:rsid w:val="00A21CA0"/>
    <w:rsid w:val="00AC3299"/>
    <w:rsid w:val="00B8141B"/>
    <w:rsid w:val="00C8242C"/>
    <w:rsid w:val="00D35BB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Katsoulidis" w:eastAsiaTheme="minorHAnsi" w:hAnsi="Katsoulidis" w:cstheme="minorBidi"/>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67359B"/>
    <w:rPr>
      <w:rFonts w:ascii="Segoe UI" w:hAnsi="Segoe UI" w:cs="Segoe UI"/>
      <w:sz w:val="18"/>
      <w:szCs w:val="18"/>
    </w:rPr>
  </w:style>
  <w:style w:type="character" w:customStyle="1" w:styleId="Char0">
    <w:name w:val="Κείμενο υποσημείωσης Char"/>
    <w:basedOn w:val="a0"/>
    <w:uiPriority w:val="99"/>
    <w:qFormat/>
    <w:rsid w:val="00CA58E5"/>
    <w:rPr>
      <w:rFonts w:ascii="Times New Roman" w:eastAsia="Times New Roman" w:hAnsi="Times New Roman" w:cs="Times New Roman"/>
      <w:sz w:val="20"/>
      <w:szCs w:val="20"/>
      <w:lang w:eastAsia="el-GR"/>
    </w:rPr>
  </w:style>
  <w:style w:type="character" w:customStyle="1" w:styleId="a4">
    <w:name w:val="Αγκίστρωση υποσημείωσης"/>
    <w:rPr>
      <w:vertAlign w:val="superscript"/>
    </w:rPr>
  </w:style>
  <w:style w:type="character" w:customStyle="1" w:styleId="FootnoteCharacters">
    <w:name w:val="Footnote Characters"/>
    <w:uiPriority w:val="99"/>
    <w:semiHidden/>
    <w:unhideWhenUsed/>
    <w:qFormat/>
    <w:rsid w:val="00CA58E5"/>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sz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a5">
    <w:name w:val="Χαρακτήρες υποσημείωσης"/>
    <w:qFormat/>
  </w:style>
  <w:style w:type="character" w:customStyle="1" w:styleId="a6">
    <w:name w:val="Αγκίστρωση σημειώσεων τέλους"/>
    <w:rPr>
      <w:vertAlign w:val="superscript"/>
    </w:rPr>
  </w:style>
  <w:style w:type="character" w:customStyle="1" w:styleId="a7">
    <w:name w:val="Χαρακτήρες σημείωσης τέλους"/>
    <w:qFormat/>
  </w:style>
  <w:style w:type="character" w:customStyle="1" w:styleId="ListLabel11">
    <w:name w:val="ListLabel 11"/>
    <w:qFormat/>
    <w:rPr>
      <w:rFonts w:cs="Symbol"/>
      <w:sz w:val="16"/>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b/>
      <w:sz w:val="20"/>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sz w:val="16"/>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b/>
      <w:sz w:val="20"/>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sz w:val="16"/>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b/>
      <w:sz w:val="20"/>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sz w:val="16"/>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b/>
      <w:sz w:val="20"/>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a8">
    <w:name w:val="Σύνδεσμος διαδικτύου"/>
    <w:rPr>
      <w:color w:val="000080"/>
      <w:u w:val="single"/>
    </w:rPr>
  </w:style>
  <w:style w:type="character" w:customStyle="1" w:styleId="ListLabel87">
    <w:name w:val="ListLabel 87"/>
    <w:qFormat/>
    <w:rPr>
      <w:rFonts w:cs="Symbol"/>
      <w:sz w:val="16"/>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sz w:val="20"/>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b/>
      <w:bCs/>
      <w:sz w:val="22"/>
      <w:lang w:val="en-US"/>
    </w:rPr>
  </w:style>
  <w:style w:type="character" w:customStyle="1" w:styleId="ListLabel107">
    <w:name w:val="ListLabel 107"/>
    <w:qFormat/>
    <w:rPr>
      <w:rFonts w:cs="Symbol"/>
      <w:sz w:val="16"/>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b/>
      <w:sz w:val="20"/>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b/>
      <w:bCs/>
      <w:sz w:val="22"/>
      <w:lang w:val="en-US"/>
    </w:rPr>
  </w:style>
  <w:style w:type="character" w:customStyle="1" w:styleId="ListLabel127">
    <w:name w:val="ListLabel 127"/>
    <w:qFormat/>
    <w:rPr>
      <w:rFonts w:cs="Symbol"/>
      <w:sz w:val="1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b/>
      <w:sz w:val="20"/>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b/>
      <w:bCs/>
      <w:sz w:val="22"/>
      <w:lang w:val="en-US"/>
    </w:rPr>
  </w:style>
  <w:style w:type="character" w:customStyle="1" w:styleId="ListLabel147">
    <w:name w:val="ListLabel 147"/>
    <w:qFormat/>
    <w:rPr>
      <w:rFonts w:cs="Symbol"/>
      <w:sz w:val="16"/>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b/>
      <w:sz w:val="20"/>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b/>
      <w:bCs/>
      <w:sz w:val="22"/>
      <w:lang w:val="en-US"/>
    </w:rPr>
  </w:style>
  <w:style w:type="character" w:customStyle="1" w:styleId="ListLabel167">
    <w:name w:val="ListLabel 167"/>
    <w:qFormat/>
    <w:rPr>
      <w:rFonts w:cs="Symbol"/>
      <w:sz w:val="16"/>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b/>
      <w:sz w:val="20"/>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b/>
      <w:bCs/>
      <w:sz w:val="22"/>
      <w:lang w:val="en-US"/>
    </w:rPr>
  </w:style>
  <w:style w:type="paragraph" w:customStyle="1" w:styleId="a9">
    <w:name w:val="Επικεφαλίδα"/>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Cs w:val="24"/>
    </w:rPr>
  </w:style>
  <w:style w:type="paragraph" w:customStyle="1" w:styleId="ad">
    <w:name w:val="Ευρετήριο"/>
    <w:basedOn w:val="a"/>
    <w:qFormat/>
    <w:pPr>
      <w:suppressLineNumbers/>
    </w:pPr>
    <w:rPr>
      <w:rFonts w:cs="Arial"/>
    </w:rPr>
  </w:style>
  <w:style w:type="paragraph" w:styleId="a3">
    <w:name w:val="Balloon Text"/>
    <w:basedOn w:val="a"/>
    <w:link w:val="Char"/>
    <w:uiPriority w:val="99"/>
    <w:semiHidden/>
    <w:unhideWhenUsed/>
    <w:qFormat/>
    <w:rsid w:val="0067359B"/>
    <w:rPr>
      <w:rFonts w:ascii="Segoe UI" w:hAnsi="Segoe UI" w:cs="Segoe UI"/>
      <w:sz w:val="18"/>
      <w:szCs w:val="18"/>
    </w:rPr>
  </w:style>
  <w:style w:type="paragraph" w:styleId="ae">
    <w:name w:val="footnote text"/>
    <w:basedOn w:val="a"/>
    <w:uiPriority w:val="99"/>
    <w:unhideWhenUsed/>
    <w:rsid w:val="00CA58E5"/>
    <w:pPr>
      <w:jc w:val="left"/>
    </w:pPr>
    <w:rPr>
      <w:rFonts w:ascii="Times New Roman" w:eastAsia="Times New Roman" w:hAnsi="Times New Roman" w:cs="Times New Roman"/>
      <w:sz w:val="20"/>
      <w:szCs w:val="20"/>
      <w:lang w:eastAsia="el-GR"/>
    </w:rPr>
  </w:style>
  <w:style w:type="paragraph" w:styleId="af">
    <w:name w:val="List Paragraph"/>
    <w:basedOn w:val="a"/>
    <w:uiPriority w:val="34"/>
    <w:qFormat/>
    <w:rsid w:val="00105F07"/>
    <w:pPr>
      <w:ind w:left="720"/>
      <w:contextualSpacing/>
    </w:pPr>
  </w:style>
  <w:style w:type="table" w:styleId="af0">
    <w:name w:val="Table Grid"/>
    <w:basedOn w:val="a1"/>
    <w:uiPriority w:val="39"/>
    <w:rsid w:val="0067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Katsoulidis" w:eastAsiaTheme="minorHAnsi" w:hAnsi="Katsoulidis" w:cstheme="minorBidi"/>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67359B"/>
    <w:rPr>
      <w:rFonts w:ascii="Segoe UI" w:hAnsi="Segoe UI" w:cs="Segoe UI"/>
      <w:sz w:val="18"/>
      <w:szCs w:val="18"/>
    </w:rPr>
  </w:style>
  <w:style w:type="character" w:customStyle="1" w:styleId="Char0">
    <w:name w:val="Κείμενο υποσημείωσης Char"/>
    <w:basedOn w:val="a0"/>
    <w:uiPriority w:val="99"/>
    <w:qFormat/>
    <w:rsid w:val="00CA58E5"/>
    <w:rPr>
      <w:rFonts w:ascii="Times New Roman" w:eastAsia="Times New Roman" w:hAnsi="Times New Roman" w:cs="Times New Roman"/>
      <w:sz w:val="20"/>
      <w:szCs w:val="20"/>
      <w:lang w:eastAsia="el-GR"/>
    </w:rPr>
  </w:style>
  <w:style w:type="character" w:customStyle="1" w:styleId="a4">
    <w:name w:val="Αγκίστρωση υποσημείωσης"/>
    <w:rPr>
      <w:vertAlign w:val="superscript"/>
    </w:rPr>
  </w:style>
  <w:style w:type="character" w:customStyle="1" w:styleId="FootnoteCharacters">
    <w:name w:val="Footnote Characters"/>
    <w:uiPriority w:val="99"/>
    <w:semiHidden/>
    <w:unhideWhenUsed/>
    <w:qFormat/>
    <w:rsid w:val="00CA58E5"/>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sz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a5">
    <w:name w:val="Χαρακτήρες υποσημείωσης"/>
    <w:qFormat/>
  </w:style>
  <w:style w:type="character" w:customStyle="1" w:styleId="a6">
    <w:name w:val="Αγκίστρωση σημειώσεων τέλους"/>
    <w:rPr>
      <w:vertAlign w:val="superscript"/>
    </w:rPr>
  </w:style>
  <w:style w:type="character" w:customStyle="1" w:styleId="a7">
    <w:name w:val="Χαρακτήρες σημείωσης τέλους"/>
    <w:qFormat/>
  </w:style>
  <w:style w:type="character" w:customStyle="1" w:styleId="ListLabel11">
    <w:name w:val="ListLabel 11"/>
    <w:qFormat/>
    <w:rPr>
      <w:rFonts w:cs="Symbol"/>
      <w:sz w:val="16"/>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b/>
      <w:sz w:val="20"/>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sz w:val="16"/>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b/>
      <w:sz w:val="20"/>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sz w:val="16"/>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b/>
      <w:sz w:val="20"/>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sz w:val="16"/>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b/>
      <w:sz w:val="20"/>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a8">
    <w:name w:val="Σύνδεσμος διαδικτύου"/>
    <w:rPr>
      <w:color w:val="000080"/>
      <w:u w:val="single"/>
    </w:rPr>
  </w:style>
  <w:style w:type="character" w:customStyle="1" w:styleId="ListLabel87">
    <w:name w:val="ListLabel 87"/>
    <w:qFormat/>
    <w:rPr>
      <w:rFonts w:cs="Symbol"/>
      <w:sz w:val="16"/>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sz w:val="20"/>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b/>
      <w:bCs/>
      <w:sz w:val="22"/>
      <w:lang w:val="en-US"/>
    </w:rPr>
  </w:style>
  <w:style w:type="character" w:customStyle="1" w:styleId="ListLabel107">
    <w:name w:val="ListLabel 107"/>
    <w:qFormat/>
    <w:rPr>
      <w:rFonts w:cs="Symbol"/>
      <w:sz w:val="16"/>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b/>
      <w:sz w:val="20"/>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b/>
      <w:bCs/>
      <w:sz w:val="22"/>
      <w:lang w:val="en-US"/>
    </w:rPr>
  </w:style>
  <w:style w:type="character" w:customStyle="1" w:styleId="ListLabel127">
    <w:name w:val="ListLabel 127"/>
    <w:qFormat/>
    <w:rPr>
      <w:rFonts w:cs="Symbol"/>
      <w:sz w:val="1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b/>
      <w:sz w:val="20"/>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b/>
      <w:bCs/>
      <w:sz w:val="22"/>
      <w:lang w:val="en-US"/>
    </w:rPr>
  </w:style>
  <w:style w:type="character" w:customStyle="1" w:styleId="ListLabel147">
    <w:name w:val="ListLabel 147"/>
    <w:qFormat/>
    <w:rPr>
      <w:rFonts w:cs="Symbol"/>
      <w:sz w:val="16"/>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b/>
      <w:sz w:val="20"/>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b/>
      <w:bCs/>
      <w:sz w:val="22"/>
      <w:lang w:val="en-US"/>
    </w:rPr>
  </w:style>
  <w:style w:type="character" w:customStyle="1" w:styleId="ListLabel167">
    <w:name w:val="ListLabel 167"/>
    <w:qFormat/>
    <w:rPr>
      <w:rFonts w:cs="Symbol"/>
      <w:sz w:val="16"/>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b/>
      <w:sz w:val="20"/>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b/>
      <w:bCs/>
      <w:sz w:val="22"/>
      <w:lang w:val="en-US"/>
    </w:rPr>
  </w:style>
  <w:style w:type="paragraph" w:customStyle="1" w:styleId="a9">
    <w:name w:val="Επικεφαλίδα"/>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Cs w:val="24"/>
    </w:rPr>
  </w:style>
  <w:style w:type="paragraph" w:customStyle="1" w:styleId="ad">
    <w:name w:val="Ευρετήριο"/>
    <w:basedOn w:val="a"/>
    <w:qFormat/>
    <w:pPr>
      <w:suppressLineNumbers/>
    </w:pPr>
    <w:rPr>
      <w:rFonts w:cs="Arial"/>
    </w:rPr>
  </w:style>
  <w:style w:type="paragraph" w:styleId="a3">
    <w:name w:val="Balloon Text"/>
    <w:basedOn w:val="a"/>
    <w:link w:val="Char"/>
    <w:uiPriority w:val="99"/>
    <w:semiHidden/>
    <w:unhideWhenUsed/>
    <w:qFormat/>
    <w:rsid w:val="0067359B"/>
    <w:rPr>
      <w:rFonts w:ascii="Segoe UI" w:hAnsi="Segoe UI" w:cs="Segoe UI"/>
      <w:sz w:val="18"/>
      <w:szCs w:val="18"/>
    </w:rPr>
  </w:style>
  <w:style w:type="paragraph" w:styleId="ae">
    <w:name w:val="footnote text"/>
    <w:basedOn w:val="a"/>
    <w:uiPriority w:val="99"/>
    <w:unhideWhenUsed/>
    <w:rsid w:val="00CA58E5"/>
    <w:pPr>
      <w:jc w:val="left"/>
    </w:pPr>
    <w:rPr>
      <w:rFonts w:ascii="Times New Roman" w:eastAsia="Times New Roman" w:hAnsi="Times New Roman" w:cs="Times New Roman"/>
      <w:sz w:val="20"/>
      <w:szCs w:val="20"/>
      <w:lang w:eastAsia="el-GR"/>
    </w:rPr>
  </w:style>
  <w:style w:type="paragraph" w:styleId="af">
    <w:name w:val="List Paragraph"/>
    <w:basedOn w:val="a"/>
    <w:uiPriority w:val="34"/>
    <w:qFormat/>
    <w:rsid w:val="00105F07"/>
    <w:pPr>
      <w:ind w:left="720"/>
      <w:contextualSpacing/>
    </w:pPr>
  </w:style>
  <w:style w:type="table" w:styleId="af0">
    <w:name w:val="Table Grid"/>
    <w:basedOn w:val="a1"/>
    <w:uiPriority w:val="39"/>
    <w:rsid w:val="0067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arlam@uo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9733</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National and Kapodistrian University of Athens</Company>
  <LinksUpToDate>false</LinksUpToDate>
  <CharactersWithSpaces>11512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Larios</dc:creator>
  <cp:lastModifiedBy>Dina</cp:lastModifiedBy>
  <cp:revision>2</cp:revision>
  <cp:lastPrinted>2017-02-06T07:58:00Z</cp:lastPrinted>
  <dcterms:created xsi:type="dcterms:W3CDTF">2020-10-12T07:55:00Z</dcterms:created>
  <dcterms:modified xsi:type="dcterms:W3CDTF">2020-10-12T07:55:00Z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National and Kapodistrian University of Athens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